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1143" w14:textId="164535DF" w:rsidR="00CA7B15" w:rsidRPr="00525FF2" w:rsidRDefault="007F0A4A">
      <w:pPr>
        <w:pStyle w:val="BodyText"/>
        <w:jc w:val="center"/>
        <w:rPr>
          <w:b/>
        </w:rPr>
      </w:pPr>
      <w:r w:rsidRPr="00525FF2">
        <w:rPr>
          <w:b/>
        </w:rPr>
        <w:fldChar w:fldCharType="begin"/>
      </w:r>
      <w:r w:rsidRPr="00525FF2">
        <w:rPr>
          <w:b/>
        </w:rPr>
        <w:fldChar w:fldCharType="end"/>
      </w:r>
      <w:r w:rsidR="00A009E4">
        <w:rPr>
          <w:b/>
        </w:rPr>
        <w:t>Automotive Automation Ltd</w:t>
      </w:r>
    </w:p>
    <w:p w14:paraId="518B22A3" w14:textId="77777777" w:rsidR="00CA7B15" w:rsidRPr="005A7466" w:rsidRDefault="005A7466">
      <w:pPr>
        <w:pStyle w:val="BodyText"/>
        <w:jc w:val="center"/>
        <w:rPr>
          <w:b/>
        </w:rPr>
      </w:pPr>
      <w:r w:rsidRPr="005A7466">
        <w:rPr>
          <w:b/>
        </w:rPr>
        <w:t xml:space="preserve">Website Privacy </w:t>
      </w:r>
      <w:r w:rsidR="000F3E5C">
        <w:rPr>
          <w:b/>
        </w:rPr>
        <w:t xml:space="preserve">and Security </w:t>
      </w:r>
      <w:r w:rsidRPr="005A7466">
        <w:rPr>
          <w:b/>
        </w:rPr>
        <w:t>Policy</w:t>
      </w:r>
    </w:p>
    <w:p w14:paraId="61BCA540" w14:textId="77777777" w:rsidR="00480764" w:rsidRDefault="00480764" w:rsidP="00480764">
      <w:pPr>
        <w:pStyle w:val="Heading1"/>
      </w:pPr>
      <w:r>
        <w:t>Introduction</w:t>
      </w:r>
    </w:p>
    <w:p w14:paraId="1D1C6085" w14:textId="2148197E" w:rsidR="00480764" w:rsidRDefault="00A009E4">
      <w:pPr>
        <w:pStyle w:val="BodyText"/>
      </w:pPr>
      <w:r>
        <w:t>Automotive Automation Ltd</w:t>
      </w:r>
      <w:r w:rsidR="00480764" w:rsidRPr="005A7466">
        <w:t xml:space="preserve"> </w:t>
      </w:r>
      <w:r w:rsidR="00480764" w:rsidRPr="00480764">
        <w:t>respects your privacy and is committed to protecting your personal data</w:t>
      </w:r>
      <w:r w:rsidR="00480764">
        <w:t xml:space="preserve">. </w:t>
      </w:r>
      <w:r w:rsidR="00480764" w:rsidRPr="00480764">
        <w:t>This privacy notice will inform you as to how we look after your personal data when you visit our website (regardless of where you visit it from) and tell you about your privacy rights and how the law protects you</w:t>
      </w:r>
      <w:r w:rsidR="00480764">
        <w:t>.</w:t>
      </w:r>
    </w:p>
    <w:p w14:paraId="64AF80BE" w14:textId="77777777" w:rsidR="00480764" w:rsidRDefault="00480764" w:rsidP="00480764">
      <w:pPr>
        <w:pStyle w:val="BodyText"/>
      </w:pPr>
      <w:r>
        <w:t>This privacy notice aims to give you information on how the Company collects and processes your personal data through your use of this website.</w:t>
      </w:r>
    </w:p>
    <w:p w14:paraId="3BEADC3B" w14:textId="77777777" w:rsidR="00480764" w:rsidRDefault="00480764" w:rsidP="00480764">
      <w:pPr>
        <w:pStyle w:val="BodyText"/>
      </w:pPr>
      <w:r>
        <w:t>This website is not intended for children and we do not knowingly collect data relating to children.</w:t>
      </w:r>
    </w:p>
    <w:p w14:paraId="3C0F89CB" w14:textId="77777777" w:rsidR="00480764" w:rsidRDefault="00480764" w:rsidP="00480764">
      <w:pPr>
        <w:pStyle w:val="BodyText"/>
      </w:pPr>
      <w:r>
        <w:t xml:space="preserve"> 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3B25F9BA" w14:textId="04FEAEAF" w:rsidR="008114AB" w:rsidRPr="005A7466" w:rsidRDefault="008114AB" w:rsidP="008114AB">
      <w:pPr>
        <w:pStyle w:val="BodyText"/>
      </w:pPr>
      <w:r>
        <w:t xml:space="preserve">The sites under the domain names and associated sub-domains of </w:t>
      </w:r>
      <w:r w:rsidR="00A009E4">
        <w:t>automm.co.uk, aa-vision.com</w:t>
      </w:r>
      <w:r>
        <w:t xml:space="preserve"> are operated by the Company.</w:t>
      </w:r>
    </w:p>
    <w:p w14:paraId="3AEA2B43" w14:textId="77777777" w:rsidR="00480764" w:rsidRDefault="00480764" w:rsidP="00480764">
      <w:pPr>
        <w:pStyle w:val="Heading1"/>
      </w:pPr>
      <w:r>
        <w:t>Controller</w:t>
      </w:r>
    </w:p>
    <w:p w14:paraId="448A8940" w14:textId="3F25FB42" w:rsidR="00480764" w:rsidRDefault="00A47570" w:rsidP="00480764">
      <w:pPr>
        <w:pStyle w:val="BodyText"/>
      </w:pPr>
      <w:r>
        <w:t>Automotive Automation Ltd</w:t>
      </w:r>
      <w:r w:rsidR="00480764">
        <w:t xml:space="preserve"> is the controller and responsible for your personal data (collectively referred to as the </w:t>
      </w:r>
      <w:r w:rsidR="00480764" w:rsidRPr="007669D4">
        <w:rPr>
          <w:b/>
        </w:rPr>
        <w:t>Company</w:t>
      </w:r>
      <w:r w:rsidR="00480764">
        <w:t>, “</w:t>
      </w:r>
      <w:r w:rsidR="00480764" w:rsidRPr="007669D4">
        <w:rPr>
          <w:b/>
        </w:rPr>
        <w:t>we</w:t>
      </w:r>
      <w:r w:rsidR="00480764">
        <w:t>”, “</w:t>
      </w:r>
      <w:r w:rsidR="00480764" w:rsidRPr="007669D4">
        <w:rPr>
          <w:b/>
        </w:rPr>
        <w:t>us</w:t>
      </w:r>
      <w:r w:rsidR="00480764">
        <w:t>” or “</w:t>
      </w:r>
      <w:r w:rsidR="00480764" w:rsidRPr="007669D4">
        <w:rPr>
          <w:b/>
        </w:rPr>
        <w:t>our</w:t>
      </w:r>
      <w:r w:rsidR="00480764">
        <w:t>” in this privacy notice).</w:t>
      </w:r>
    </w:p>
    <w:p w14:paraId="13080323" w14:textId="110FA721" w:rsidR="00480764" w:rsidRDefault="00480764" w:rsidP="00480764">
      <w:pPr>
        <w:pStyle w:val="BodyText"/>
      </w:pPr>
      <w:r>
        <w:t xml:space="preserve">We have appointed a </w:t>
      </w:r>
      <w:r w:rsidR="00A47570">
        <w:t>data protection officer</w:t>
      </w:r>
      <w:r>
        <w:t xml:space="preserve"> who is responsible for overseeing questions in relation to this privacy notice. If you have any questions about this privacy notice, including any requests to exercise your legal rights, please contact </w:t>
      </w:r>
      <w:r w:rsidR="00121194">
        <w:t xml:space="preserve">please </w:t>
      </w:r>
      <w:r w:rsidR="00121194" w:rsidRPr="001C7BA4">
        <w:t>contact us in writing, by email or telephon</w:t>
      </w:r>
      <w:r w:rsidR="00121194">
        <w:t xml:space="preserve">e using the details shown in paragraph </w:t>
      </w:r>
      <w:r w:rsidR="00121194">
        <w:fldChar w:fldCharType="begin"/>
      </w:r>
      <w:r w:rsidR="00121194">
        <w:instrText xml:space="preserve"> REF _Ref514705427 \r \h </w:instrText>
      </w:r>
      <w:r w:rsidR="00121194">
        <w:fldChar w:fldCharType="separate"/>
      </w:r>
      <w:r w:rsidR="00121194">
        <w:t>16</w:t>
      </w:r>
      <w:r w:rsidR="00121194">
        <w:fldChar w:fldCharType="end"/>
      </w:r>
      <w:r w:rsidR="00121194">
        <w:fldChar w:fldCharType="begin"/>
      </w:r>
      <w:r w:rsidR="00121194">
        <w:instrText xml:space="preserve"> REF _Ref514703021 \r \h </w:instrText>
      </w:r>
      <w:r w:rsidR="00121194">
        <w:fldChar w:fldCharType="end"/>
      </w:r>
      <w:r w:rsidR="00121194">
        <w:t xml:space="preserve"> below</w:t>
      </w:r>
      <w:r>
        <w:t>.</w:t>
      </w:r>
    </w:p>
    <w:p w14:paraId="356D1BEC" w14:textId="77777777" w:rsidR="008114AB" w:rsidRDefault="008114AB" w:rsidP="008114AB">
      <w:pPr>
        <w:pStyle w:val="Heading1"/>
      </w:pPr>
      <w:r>
        <w:t xml:space="preserve">THIRD-PARTY LINKS  </w:t>
      </w:r>
    </w:p>
    <w:p w14:paraId="35D50E24" w14:textId="77777777" w:rsidR="008114AB" w:rsidRDefault="008114AB" w:rsidP="008114AB">
      <w:pPr>
        <w:pStyle w:val="BodyText"/>
      </w:pPr>
      <w: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498C5A03" w14:textId="77777777" w:rsidR="00CA7B15" w:rsidRPr="005A7466" w:rsidRDefault="007F0A4A">
      <w:pPr>
        <w:pStyle w:val="Heading1"/>
      </w:pPr>
      <w:r w:rsidRPr="005A7466">
        <w:t>About the information we collect and hold</w:t>
      </w:r>
      <w:bookmarkStart w:id="0" w:name="_56c0377c-a192-4b14-a0ab-5653ba8e39ef"/>
      <w:bookmarkEnd w:id="0"/>
    </w:p>
    <w:p w14:paraId="28660440" w14:textId="77777777" w:rsidR="008114AB" w:rsidRDefault="008114AB" w:rsidP="008114AB">
      <w:pPr>
        <w:pStyle w:val="BodyText"/>
      </w:pPr>
      <w:r>
        <w:lastRenderedPageBreak/>
        <w:t>Personal data, or personal information, means any information about an individual from which that person can be identified. It does not include data where the identity has been removed (anonymous data).</w:t>
      </w:r>
    </w:p>
    <w:p w14:paraId="6CBDD8F3" w14:textId="77777777" w:rsidR="008114AB" w:rsidRDefault="008114AB" w:rsidP="008114AB">
      <w:pPr>
        <w:pStyle w:val="BodyText"/>
      </w:pPr>
      <w:r>
        <w:t>We may collect, use, store and transfer different kinds of personal data about you which we have grouped together in t</w:t>
      </w:r>
      <w:r w:rsidR="007F0A4A" w:rsidRPr="005A7466">
        <w:t xml:space="preserve">he table set out in </w:t>
      </w:r>
      <w:r w:rsidR="00210D72">
        <w:t xml:space="preserve">the </w:t>
      </w:r>
      <w:r w:rsidR="00210D72">
        <w:fldChar w:fldCharType="begin"/>
      </w:r>
      <w:r w:rsidR="00210D72">
        <w:instrText xml:space="preserve"> REF _Ref514683564 \r \h </w:instrText>
      </w:r>
      <w:r w:rsidR="00210D72">
        <w:fldChar w:fldCharType="separate"/>
      </w:r>
      <w:r w:rsidR="00480764">
        <w:t>Schedule</w:t>
      </w:r>
      <w:r w:rsidR="00210D72">
        <w:fldChar w:fldCharType="end"/>
      </w:r>
      <w:r>
        <w:t>.</w:t>
      </w:r>
    </w:p>
    <w:p w14:paraId="4A38C9FA" w14:textId="77777777" w:rsidR="00CA7B15" w:rsidRDefault="007F0A4A">
      <w:pPr>
        <w:pStyle w:val="BodyText"/>
      </w:pPr>
      <w:r w:rsidRPr="005A7466">
        <w:t>We seek to ensure that our information collection and processing is always proportionate. We will notify you of any changes to information we collect or to the purposes for which w</w:t>
      </w:r>
      <w:r w:rsidR="00F514E8" w:rsidRPr="005A7466">
        <w:t>e collect and process it.</w:t>
      </w:r>
    </w:p>
    <w:p w14:paraId="7FA964A4" w14:textId="77777777" w:rsidR="008114AB" w:rsidRPr="005A7466" w:rsidRDefault="008114AB">
      <w:pPr>
        <w:pStyle w:val="BodyText"/>
      </w:pPr>
      <w:r w:rsidRPr="008114AB">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w:t>
      </w:r>
      <w:proofErr w:type="gramStart"/>
      <w:r w:rsidRPr="008114AB">
        <w:t>us</w:t>
      </w:r>
      <w:proofErr w:type="gramEnd"/>
      <w:r w:rsidRPr="008114AB">
        <w:t xml:space="preserve"> but we will notify you if this is the case at the time.</w:t>
      </w:r>
    </w:p>
    <w:p w14:paraId="2086EC34" w14:textId="77777777" w:rsidR="008114AB" w:rsidRPr="005A7466" w:rsidRDefault="008114AB" w:rsidP="008114AB">
      <w:pPr>
        <w:pStyle w:val="Heading1"/>
      </w:pPr>
      <w:bookmarkStart w:id="1" w:name="a524838"/>
      <w:bookmarkStart w:id="2" w:name="_Toc514253943"/>
      <w:r w:rsidRPr="005A7466">
        <w:t>How is your personal data collected?</w:t>
      </w:r>
    </w:p>
    <w:p w14:paraId="73204DD8" w14:textId="77777777" w:rsidR="008114AB" w:rsidRPr="005A7466" w:rsidRDefault="008114AB" w:rsidP="008114AB">
      <w:pPr>
        <w:pStyle w:val="Heading2"/>
        <w:numPr>
          <w:ilvl w:val="0"/>
          <w:numId w:val="0"/>
        </w:numPr>
      </w:pPr>
      <w:bookmarkStart w:id="3" w:name="a653340"/>
      <w:r w:rsidRPr="005A7466">
        <w:t>We use different methods to collect data from and about you including through:</w:t>
      </w:r>
      <w:bookmarkEnd w:id="3"/>
    </w:p>
    <w:p w14:paraId="39575832" w14:textId="77777777" w:rsidR="008114AB" w:rsidRPr="005A7466" w:rsidRDefault="008114AB" w:rsidP="008114AB">
      <w:pPr>
        <w:pStyle w:val="Heading2"/>
      </w:pPr>
      <w:r w:rsidRPr="005A7466">
        <w:rPr>
          <w:b/>
        </w:rPr>
        <w:t>Direct interactions.</w:t>
      </w:r>
      <w:r w:rsidRPr="005A7466">
        <w:t xml:space="preserve"> You may give us your identity, contact and financial data by filling in forms or by corresponding with us by post, phone, email or otherwise. </w:t>
      </w:r>
    </w:p>
    <w:p w14:paraId="66DF5266" w14:textId="77777777" w:rsidR="008114AB" w:rsidRPr="005A7466" w:rsidRDefault="008114AB" w:rsidP="008114AB">
      <w:pPr>
        <w:pStyle w:val="Heading2"/>
      </w:pPr>
      <w:r w:rsidRPr="005A7466">
        <w:rPr>
          <w:b/>
        </w:rPr>
        <w:t>Automated technologies or interactions.</w:t>
      </w:r>
      <w:r w:rsidRPr="005A7466">
        <w:t xml:space="preserve">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w:t>
      </w:r>
      <w:r>
        <w:rPr>
          <w:rFonts w:cs="Arial"/>
        </w:rPr>
        <w:t>●</w:t>
      </w:r>
      <w:r>
        <w:t xml:space="preserve"> - </w:t>
      </w:r>
      <w:r w:rsidRPr="005A7466">
        <w:t>LINK] for further details.</w:t>
      </w:r>
    </w:p>
    <w:p w14:paraId="206903E6" w14:textId="3239CAD2" w:rsidR="008114AB" w:rsidRPr="005A7466" w:rsidRDefault="008114AB" w:rsidP="008114AB">
      <w:pPr>
        <w:pStyle w:val="Heading2"/>
      </w:pPr>
      <w:r w:rsidRPr="005A7466">
        <w:rPr>
          <w:b/>
        </w:rPr>
        <w:t>Third parties or publicly available sources.</w:t>
      </w:r>
      <w:r w:rsidRPr="005A7466">
        <w:t xml:space="preserve"> We may receive personal data about you from various third parties and public sources as set out below:</w:t>
      </w:r>
    </w:p>
    <w:p w14:paraId="77C75728" w14:textId="77777777" w:rsidR="008114AB" w:rsidRPr="005A7466" w:rsidRDefault="008114AB" w:rsidP="008114AB">
      <w:pPr>
        <w:pStyle w:val="Heading3"/>
      </w:pPr>
      <w:r w:rsidRPr="005A7466">
        <w:t xml:space="preserve">Technical </w:t>
      </w:r>
      <w:r>
        <w:t>d</w:t>
      </w:r>
      <w:r w:rsidRPr="005A7466">
        <w:t>ata from the following parties:</w:t>
      </w:r>
    </w:p>
    <w:p w14:paraId="35679A1C" w14:textId="77777777" w:rsidR="008114AB" w:rsidRPr="005A7466" w:rsidRDefault="008114AB" w:rsidP="008114AB">
      <w:pPr>
        <w:pStyle w:val="Heading4"/>
      </w:pPr>
      <w:r w:rsidRPr="005A7466">
        <w:t>analytics providers such as Google;</w:t>
      </w:r>
    </w:p>
    <w:p w14:paraId="47501EF0" w14:textId="77777777" w:rsidR="008114AB" w:rsidRPr="005A7466" w:rsidRDefault="008114AB" w:rsidP="008114AB">
      <w:pPr>
        <w:pStyle w:val="Heading4"/>
      </w:pPr>
      <w:r w:rsidRPr="005A7466">
        <w:t>search information providers.</w:t>
      </w:r>
    </w:p>
    <w:p w14:paraId="67BFAD49" w14:textId="77777777" w:rsidR="008114AB" w:rsidRPr="005A7466" w:rsidRDefault="008114AB" w:rsidP="008114AB">
      <w:pPr>
        <w:pStyle w:val="Heading3"/>
      </w:pPr>
      <w:r w:rsidRPr="005A7466">
        <w:t xml:space="preserve">Contact, </w:t>
      </w:r>
      <w:r>
        <w:t>f</w:t>
      </w:r>
      <w:r w:rsidRPr="005A7466">
        <w:t xml:space="preserve">inancial and </w:t>
      </w:r>
      <w:r>
        <w:t>t</w:t>
      </w:r>
      <w:r w:rsidRPr="005A7466">
        <w:t xml:space="preserve">ransaction </w:t>
      </w:r>
      <w:r>
        <w:t>d</w:t>
      </w:r>
      <w:r w:rsidRPr="005A7466">
        <w:t>ata from providers of technical, payment and delivery services.</w:t>
      </w:r>
    </w:p>
    <w:p w14:paraId="3F67AA07" w14:textId="77777777" w:rsidR="008114AB" w:rsidRPr="005A7466" w:rsidRDefault="008114AB" w:rsidP="008114AB">
      <w:pPr>
        <w:pStyle w:val="Heading3"/>
      </w:pPr>
      <w:r w:rsidRPr="005A7466">
        <w:t xml:space="preserve">Identity and </w:t>
      </w:r>
      <w:r>
        <w:t>c</w:t>
      </w:r>
      <w:r w:rsidRPr="005A7466">
        <w:t xml:space="preserve">ontact </w:t>
      </w:r>
      <w:r>
        <w:t>d</w:t>
      </w:r>
      <w:r w:rsidRPr="005A7466">
        <w:t>ata from data brokers or aggregators.</w:t>
      </w:r>
    </w:p>
    <w:p w14:paraId="06F2A696" w14:textId="77777777" w:rsidR="008114AB" w:rsidRPr="005A7466" w:rsidRDefault="008114AB" w:rsidP="008114AB">
      <w:pPr>
        <w:pStyle w:val="Heading3"/>
      </w:pPr>
      <w:r w:rsidRPr="005A7466">
        <w:t xml:space="preserve">Identity and </w:t>
      </w:r>
      <w:r>
        <w:t>c</w:t>
      </w:r>
      <w:r w:rsidRPr="005A7466">
        <w:t xml:space="preserve">ontact </w:t>
      </w:r>
      <w:r>
        <w:t>d</w:t>
      </w:r>
      <w:r w:rsidRPr="005A7466">
        <w:t>ata from publicly availably sources such as Companies House and the Electoral Register based inside the EU.</w:t>
      </w:r>
    </w:p>
    <w:p w14:paraId="25ED8C61" w14:textId="77777777" w:rsidR="00B64BE5" w:rsidRPr="005A7466" w:rsidRDefault="001C79B3" w:rsidP="006D677E">
      <w:pPr>
        <w:pStyle w:val="Heading1"/>
      </w:pPr>
      <w:r>
        <w:lastRenderedPageBreak/>
        <w:t>How we use your personal data</w:t>
      </w:r>
    </w:p>
    <w:p w14:paraId="252F2E72" w14:textId="77777777" w:rsidR="00B64BE5" w:rsidRPr="005A7466" w:rsidRDefault="00B64BE5" w:rsidP="00B64BE5">
      <w:pPr>
        <w:pStyle w:val="BodyText"/>
      </w:pPr>
      <w:r w:rsidRPr="005A7466">
        <w:t xml:space="preserve">The main purposes/activities for which we process your personal data are </w:t>
      </w:r>
      <w:r w:rsidR="001C79B3">
        <w:t xml:space="preserve">summarised in the table in the </w:t>
      </w:r>
      <w:r w:rsidR="001C79B3">
        <w:fldChar w:fldCharType="begin"/>
      </w:r>
      <w:r w:rsidR="001C79B3">
        <w:instrText xml:space="preserve"> REF _Ref514683564 \r \h </w:instrText>
      </w:r>
      <w:r w:rsidR="001C79B3">
        <w:fldChar w:fldCharType="separate"/>
      </w:r>
      <w:r w:rsidR="001C79B3">
        <w:t>Schedule</w:t>
      </w:r>
      <w:r w:rsidR="001C79B3">
        <w:fldChar w:fldCharType="end"/>
      </w:r>
      <w:r w:rsidR="001C79B3">
        <w:t xml:space="preserve"> and include the following</w:t>
      </w:r>
      <w:r w:rsidRPr="005A7466">
        <w:t>:</w:t>
      </w:r>
    </w:p>
    <w:p w14:paraId="1E1590A6" w14:textId="77777777" w:rsidR="00B64BE5" w:rsidRPr="005A7466" w:rsidRDefault="00B64BE5" w:rsidP="00B64BE5">
      <w:pPr>
        <w:pStyle w:val="Heading2"/>
      </w:pPr>
      <w:r w:rsidRPr="005A7466">
        <w:t>To register you as a new customer.</w:t>
      </w:r>
    </w:p>
    <w:p w14:paraId="3C5B03DA" w14:textId="77777777" w:rsidR="001C79B3" w:rsidRDefault="00B64BE5" w:rsidP="00B64BE5">
      <w:pPr>
        <w:pStyle w:val="Heading2"/>
      </w:pPr>
      <w:r w:rsidRPr="005A7466">
        <w:t xml:space="preserve">To </w:t>
      </w:r>
      <w:r w:rsidR="001C79B3">
        <w:t>provide you with our products and services.</w:t>
      </w:r>
    </w:p>
    <w:p w14:paraId="0AAF89FB" w14:textId="77777777" w:rsidR="00B64BE5" w:rsidRPr="005A7466" w:rsidRDefault="001C79B3" w:rsidP="001C79B3">
      <w:pPr>
        <w:pStyle w:val="Heading2"/>
      </w:pPr>
      <w:r>
        <w:t>To m</w:t>
      </w:r>
      <w:r w:rsidR="00B64BE5" w:rsidRPr="005A7466">
        <w:t>anag</w:t>
      </w:r>
      <w:r>
        <w:t xml:space="preserve">e payments, fees and charges and collect and recover </w:t>
      </w:r>
      <w:r w:rsidRPr="005A7466">
        <w:t>money owed to us</w:t>
      </w:r>
      <w:r>
        <w:t>.</w:t>
      </w:r>
    </w:p>
    <w:p w14:paraId="0B4D161D" w14:textId="77777777" w:rsidR="00B64BE5" w:rsidRPr="005A7466" w:rsidRDefault="00B64BE5" w:rsidP="00B64BE5">
      <w:pPr>
        <w:pStyle w:val="Heading2"/>
      </w:pPr>
      <w:r w:rsidRPr="005A7466">
        <w:t xml:space="preserve">To </w:t>
      </w:r>
      <w:r w:rsidR="001C79B3">
        <w:t xml:space="preserve">communicate with you and manage our relationship, </w:t>
      </w:r>
      <w:r w:rsidRPr="005A7466">
        <w:t>which will include:</w:t>
      </w:r>
    </w:p>
    <w:p w14:paraId="2756054B" w14:textId="77777777" w:rsidR="001C79B3" w:rsidRDefault="001C79B3" w:rsidP="001C79B3">
      <w:pPr>
        <w:pStyle w:val="Heading3"/>
      </w:pPr>
      <w:r>
        <w:t>Providing you with updates you have requested;</w:t>
      </w:r>
    </w:p>
    <w:p w14:paraId="2A15CEE9" w14:textId="77777777" w:rsidR="00B64BE5" w:rsidRPr="005A7466" w:rsidRDefault="00B64BE5" w:rsidP="001C79B3">
      <w:pPr>
        <w:pStyle w:val="Heading3"/>
      </w:pPr>
      <w:r w:rsidRPr="005A7466">
        <w:t>Notifying you about changes to our terms or privacy policy;</w:t>
      </w:r>
    </w:p>
    <w:p w14:paraId="21AF911F" w14:textId="77777777" w:rsidR="00B64BE5" w:rsidRPr="005A7466" w:rsidRDefault="00B64BE5" w:rsidP="001C79B3">
      <w:pPr>
        <w:pStyle w:val="Heading3"/>
      </w:pPr>
      <w:r w:rsidRPr="005A7466">
        <w:t>Asking you to leave a review or take a survey.</w:t>
      </w:r>
    </w:p>
    <w:p w14:paraId="675F08E2" w14:textId="77777777" w:rsidR="00B64BE5" w:rsidRPr="005A7466" w:rsidRDefault="00B64BE5" w:rsidP="00B64BE5">
      <w:pPr>
        <w:pStyle w:val="Heading2"/>
      </w:pPr>
      <w:r w:rsidRPr="005A7466">
        <w:t>To enable you to partake in a prize draw, competition or complete a survey.</w:t>
      </w:r>
    </w:p>
    <w:p w14:paraId="43E4AFE7" w14:textId="77777777" w:rsidR="00B64BE5" w:rsidRPr="005A7466" w:rsidRDefault="00B64BE5" w:rsidP="00B64BE5">
      <w:pPr>
        <w:pStyle w:val="Heading2"/>
      </w:pPr>
      <w:r w:rsidRPr="005A7466">
        <w:t>To administer and protect our business and this website (including troubleshooting, data analysis, testing, system maintenance, support, reporting and hosting of data).</w:t>
      </w:r>
    </w:p>
    <w:p w14:paraId="373CF6AD" w14:textId="77777777" w:rsidR="00B64BE5" w:rsidRPr="005A7466" w:rsidRDefault="00B64BE5" w:rsidP="00B64BE5">
      <w:pPr>
        <w:pStyle w:val="Heading2"/>
      </w:pPr>
      <w:r w:rsidRPr="005A7466">
        <w:t>To deliver relevant website content and advertisements to you and measure or understand the effectiveness of the advertising we serve to you.</w:t>
      </w:r>
    </w:p>
    <w:p w14:paraId="38D028CF" w14:textId="77777777" w:rsidR="00B64BE5" w:rsidRPr="005A7466" w:rsidRDefault="00B64BE5" w:rsidP="00B64BE5">
      <w:pPr>
        <w:pStyle w:val="Heading2"/>
      </w:pPr>
      <w:r w:rsidRPr="005A7466">
        <w:t>To use data analytics t</w:t>
      </w:r>
      <w:r w:rsidR="00210D72">
        <w:t xml:space="preserve">o improve our website, products or </w:t>
      </w:r>
      <w:r w:rsidRPr="005A7466">
        <w:t>services, marketing, customer relationships and experiences.</w:t>
      </w:r>
    </w:p>
    <w:p w14:paraId="24BA5E80" w14:textId="77777777" w:rsidR="00B64BE5" w:rsidRDefault="00B64BE5" w:rsidP="00B64BE5">
      <w:pPr>
        <w:pStyle w:val="Heading2"/>
      </w:pPr>
      <w:r w:rsidRPr="005A7466">
        <w:t xml:space="preserve">To make suggestions and recommendations to you about </w:t>
      </w:r>
      <w:r w:rsidR="00210D72">
        <w:t>products</w:t>
      </w:r>
      <w:r w:rsidRPr="005A7466">
        <w:t xml:space="preserve"> or services that may be of interest to you.</w:t>
      </w:r>
    </w:p>
    <w:p w14:paraId="1CC80B0D" w14:textId="77777777" w:rsidR="002F4F8D" w:rsidRPr="005A7466" w:rsidRDefault="002F4F8D" w:rsidP="002F4F8D">
      <w:pPr>
        <w:pStyle w:val="BodyText"/>
      </w:pPr>
      <w:bookmarkStart w:id="4" w:name="a290238"/>
      <w:r w:rsidRPr="005A7466">
        <w:t>We may need to share some of the categories of personal information with other parties</w:t>
      </w:r>
      <w:r w:rsidRPr="002F4F8D">
        <w:t xml:space="preserve"> </w:t>
      </w:r>
      <w:r>
        <w:t xml:space="preserve">as </w:t>
      </w:r>
      <w:r w:rsidRPr="005A7466">
        <w:t xml:space="preserve">set out in </w:t>
      </w:r>
      <w:r>
        <w:t xml:space="preserve">the </w:t>
      </w:r>
      <w:r>
        <w:fldChar w:fldCharType="begin"/>
      </w:r>
      <w:r>
        <w:instrText xml:space="preserve"> REF _Ref514683564 \r \h </w:instrText>
      </w:r>
      <w:r>
        <w:fldChar w:fldCharType="separate"/>
      </w:r>
      <w:r>
        <w:t>Schedule</w:t>
      </w:r>
      <w:r>
        <w:fldChar w:fldCharType="end"/>
      </w:r>
      <w:r w:rsidRPr="005A7466">
        <w:t xml:space="preserve">. Usually, information will be </w:t>
      </w:r>
      <w:proofErr w:type="gramStart"/>
      <w:r w:rsidRPr="005A7466">
        <w:t>anonymised</w:t>
      </w:r>
      <w:proofErr w:type="gramEnd"/>
      <w:r w:rsidRPr="005A7466">
        <w:t xml:space="preserve"> but this may not always be possible. The recipient of the information will be bound by confidentiality obligations.</w:t>
      </w:r>
    </w:p>
    <w:p w14:paraId="415CAE31" w14:textId="77777777" w:rsidR="001C79B3" w:rsidRPr="005A7466" w:rsidRDefault="001C79B3" w:rsidP="001C79B3">
      <w:pPr>
        <w:pStyle w:val="Heading2"/>
        <w:numPr>
          <w:ilvl w:val="0"/>
          <w:numId w:val="0"/>
        </w:numPr>
      </w:pPr>
      <w:r w:rsidRPr="005A7466">
        <w:t>We will only use your personal data for the purposes for which we collected it, unless we reasonably consider that we need to use it for another reason and that reason is compatible with the original purpose.</w:t>
      </w:r>
      <w:bookmarkStart w:id="5" w:name="a178016"/>
      <w:bookmarkEnd w:id="4"/>
      <w:r w:rsidRPr="005A7466">
        <w:t xml:space="preserve"> If we need to use your personal data for an unrelated purpose, we will notify you and we will explain the legal basis which allows us to do so.</w:t>
      </w:r>
      <w:bookmarkEnd w:id="5"/>
    </w:p>
    <w:p w14:paraId="1B9357AF" w14:textId="77777777" w:rsidR="001C79B3" w:rsidRDefault="001C79B3" w:rsidP="001C79B3">
      <w:bookmarkStart w:id="6" w:name="a834833"/>
      <w:r w:rsidRPr="005A7466">
        <w:t>Please note that we may process your personal data without your knowledge or consent, in compliance with the above rules, where this is required or permitted by law.</w:t>
      </w:r>
      <w:bookmarkEnd w:id="6"/>
    </w:p>
    <w:p w14:paraId="7E978BCB" w14:textId="77777777" w:rsidR="00546B0C" w:rsidRPr="005A7466" w:rsidRDefault="00546B0C" w:rsidP="001C79B3">
      <w:proofErr w:type="gramStart"/>
      <w:r w:rsidRPr="00546B0C">
        <w:lastRenderedPageBreak/>
        <w:t>Generally</w:t>
      </w:r>
      <w:proofErr w:type="gramEnd"/>
      <w:r w:rsidRPr="00546B0C">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r>
        <w:t>c</w:t>
      </w:r>
      <w:r w:rsidRPr="00546B0C">
        <w:t>ontacting us</w:t>
      </w:r>
      <w:r>
        <w:t xml:space="preserve"> </w:t>
      </w:r>
      <w:r w:rsidR="00121194" w:rsidRPr="001C7BA4">
        <w:t>in writing, by email or telephon</w:t>
      </w:r>
      <w:r w:rsidR="00121194">
        <w:t xml:space="preserve">e using the details shown in paragraph </w:t>
      </w:r>
      <w:r w:rsidR="00121194">
        <w:fldChar w:fldCharType="begin"/>
      </w:r>
      <w:r w:rsidR="00121194">
        <w:instrText xml:space="preserve"> REF _Ref514705427 \r \h </w:instrText>
      </w:r>
      <w:r w:rsidR="00121194">
        <w:fldChar w:fldCharType="separate"/>
      </w:r>
      <w:r w:rsidR="00121194">
        <w:t>16</w:t>
      </w:r>
      <w:r w:rsidR="00121194">
        <w:fldChar w:fldCharType="end"/>
      </w:r>
      <w:r w:rsidR="00121194">
        <w:fldChar w:fldCharType="begin"/>
      </w:r>
      <w:r w:rsidR="00121194">
        <w:instrText xml:space="preserve"> REF _Ref514703021 \r \h </w:instrText>
      </w:r>
      <w:r w:rsidR="00121194">
        <w:fldChar w:fldCharType="end"/>
      </w:r>
      <w:r w:rsidR="00121194">
        <w:t xml:space="preserve"> below</w:t>
      </w:r>
      <w:r>
        <w:t>.</w:t>
      </w:r>
    </w:p>
    <w:p w14:paraId="16DAE5EE" w14:textId="77777777" w:rsidR="00210D72" w:rsidRDefault="00B64BE5" w:rsidP="001C79B3">
      <w:pPr>
        <w:pStyle w:val="Heading1"/>
      </w:pPr>
      <w:r w:rsidRPr="005A7466">
        <w:t xml:space="preserve">Marketing </w:t>
      </w:r>
      <w:bookmarkStart w:id="7" w:name="a724870"/>
      <w:r w:rsidR="00210D72">
        <w:t>&amp; Promotional Offers</w:t>
      </w:r>
    </w:p>
    <w:p w14:paraId="66B3A69D" w14:textId="77777777" w:rsidR="00B64BE5" w:rsidRPr="005A7466" w:rsidRDefault="00B64BE5" w:rsidP="001C79B3">
      <w:pPr>
        <w:pStyle w:val="Heading2"/>
        <w:numPr>
          <w:ilvl w:val="0"/>
          <w:numId w:val="0"/>
        </w:numPr>
      </w:pPr>
      <w:r w:rsidRPr="005A7466">
        <w:t>We strive to provide you with choices regarding certain personal data uses, particularly around marketing and advertising.</w:t>
      </w:r>
      <w:bookmarkEnd w:id="7"/>
    </w:p>
    <w:p w14:paraId="150BB5FF" w14:textId="77777777" w:rsidR="00B64BE5" w:rsidRPr="005A7466" w:rsidRDefault="00B64BE5" w:rsidP="001C79B3">
      <w:pPr>
        <w:pStyle w:val="Heading2"/>
        <w:numPr>
          <w:ilvl w:val="0"/>
          <w:numId w:val="0"/>
        </w:numPr>
      </w:pPr>
      <w:bookmarkStart w:id="8" w:name="a295679"/>
      <w:r w:rsidRPr="005A7466">
        <w:t xml:space="preserve">We may use your identity, contact, technical, usage and profile data to form a view on what we think you may want or need, or what may be of interest to you. This is how we decide which products, services and </w:t>
      </w:r>
      <w:r w:rsidR="00121194">
        <w:t>offers may be relevant for you</w:t>
      </w:r>
      <w:r w:rsidRPr="005A7466">
        <w:t>.</w:t>
      </w:r>
      <w:bookmarkEnd w:id="8"/>
    </w:p>
    <w:p w14:paraId="7D51ACC2" w14:textId="77777777" w:rsidR="00B64BE5" w:rsidRPr="005A7466" w:rsidRDefault="00B64BE5" w:rsidP="001C79B3">
      <w:pPr>
        <w:pStyle w:val="Heading2"/>
        <w:numPr>
          <w:ilvl w:val="0"/>
          <w:numId w:val="0"/>
        </w:numPr>
      </w:pPr>
      <w:bookmarkStart w:id="9" w:name="a718211"/>
      <w:r w:rsidRPr="005A7466">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bookmarkEnd w:id="9"/>
    </w:p>
    <w:p w14:paraId="415D865D" w14:textId="77777777" w:rsidR="001C79B3" w:rsidRPr="005A7466" w:rsidRDefault="001C79B3" w:rsidP="001C79B3">
      <w:pPr>
        <w:pStyle w:val="Heading1"/>
      </w:pPr>
      <w:r>
        <w:t>Opting out</w:t>
      </w:r>
    </w:p>
    <w:p w14:paraId="3BF8693D" w14:textId="717B067E" w:rsidR="006F1E05" w:rsidRDefault="006F1E05" w:rsidP="006F1E05">
      <w:pPr>
        <w:pStyle w:val="Heading2"/>
        <w:numPr>
          <w:ilvl w:val="0"/>
          <w:numId w:val="0"/>
        </w:numPr>
      </w:pPr>
      <w:bookmarkStart w:id="10" w:name="a685745"/>
      <w:r w:rsidRPr="005A7466">
        <w:t xml:space="preserve">We will get your express opt-in consent before we share your personal data with any </w:t>
      </w:r>
      <w:r>
        <w:t xml:space="preserve">third party or </w:t>
      </w:r>
      <w:r w:rsidRPr="005A7466">
        <w:t xml:space="preserve">company outside the </w:t>
      </w:r>
      <w:r w:rsidR="00964238">
        <w:t>Automotive Automation Ltd</w:t>
      </w:r>
      <w:r w:rsidRPr="005A7466">
        <w:t xml:space="preserve"> group of companies for marketing purposes.</w:t>
      </w:r>
    </w:p>
    <w:p w14:paraId="43EA1FA1" w14:textId="3CE5554E" w:rsidR="00B64BE5" w:rsidRPr="005A7466" w:rsidRDefault="00B64BE5" w:rsidP="00E31206">
      <w:pPr>
        <w:pStyle w:val="Heading2"/>
        <w:numPr>
          <w:ilvl w:val="0"/>
          <w:numId w:val="0"/>
        </w:numPr>
      </w:pPr>
      <w:r w:rsidRPr="005A7466">
        <w:t xml:space="preserve">You can ask us or third parties to stop sending you marketing messages at any time by </w:t>
      </w:r>
      <w:r w:rsidR="00964238">
        <w:t>emailing your request to info@automm.co.uk</w:t>
      </w:r>
      <w:r w:rsidRPr="005A7466">
        <w:t xml:space="preserve"> at any time.</w:t>
      </w:r>
      <w:bookmarkEnd w:id="10"/>
    </w:p>
    <w:p w14:paraId="07CC2E7F" w14:textId="77777777" w:rsidR="00B64BE5" w:rsidRPr="005A7466" w:rsidRDefault="00B64BE5" w:rsidP="00E31206">
      <w:pPr>
        <w:pStyle w:val="Heading2"/>
        <w:numPr>
          <w:ilvl w:val="0"/>
          <w:numId w:val="0"/>
        </w:numPr>
      </w:pPr>
      <w:bookmarkStart w:id="11" w:name="a697118"/>
      <w:r w:rsidRPr="005A7466">
        <w:t>Where you opt out of receiving these marketing messages, this will not apply to personal data provided to us as a result of a product</w:t>
      </w:r>
      <w:r w:rsidR="00210D72">
        <w:t xml:space="preserve"> or </w:t>
      </w:r>
      <w:r w:rsidRPr="005A7466">
        <w:t>service purchase, warranty registration, product</w:t>
      </w:r>
      <w:r w:rsidR="00210D72">
        <w:t xml:space="preserve"> or </w:t>
      </w:r>
      <w:r w:rsidRPr="005A7466">
        <w:t>service experience or other transactions.</w:t>
      </w:r>
      <w:bookmarkEnd w:id="11"/>
    </w:p>
    <w:p w14:paraId="3F206ACB" w14:textId="77777777" w:rsidR="001C79B3" w:rsidRDefault="00B64BE5" w:rsidP="001C79B3">
      <w:pPr>
        <w:pStyle w:val="Heading1"/>
      </w:pPr>
      <w:r w:rsidRPr="005A7466">
        <w:t>Cookies</w:t>
      </w:r>
      <w:bookmarkStart w:id="12" w:name="a591491"/>
      <w:r w:rsidR="00742C14" w:rsidRPr="005A7466">
        <w:t xml:space="preserve"> </w:t>
      </w:r>
    </w:p>
    <w:p w14:paraId="59ADD179" w14:textId="77777777" w:rsidR="00B64BE5" w:rsidRPr="005A7466" w:rsidRDefault="00B64BE5" w:rsidP="00E31206">
      <w:pPr>
        <w:pStyle w:val="Heading2"/>
        <w:numPr>
          <w:ilvl w:val="0"/>
          <w:numId w:val="0"/>
        </w:numPr>
      </w:pPr>
      <w:r w:rsidRPr="005A7466">
        <w:t xml:space="preserve">You can set your browser to refuse all or some browser cookies, or to alert you when websites set or access cookies. If you disable or refuse cookies, please note that some parts of this website may become inaccessible or not function properly. </w:t>
      </w:r>
      <w:r w:rsidR="00742C14" w:rsidRPr="005A7466">
        <w:t>[</w:t>
      </w:r>
      <w:r w:rsidRPr="005A7466">
        <w:t xml:space="preserve">For more information about the cookies we use, please see </w:t>
      </w:r>
      <w:r w:rsidR="00A11727" w:rsidRPr="005A7466">
        <w:t>[</w:t>
      </w:r>
      <w:r w:rsidR="00A11727" w:rsidRPr="005A7466">
        <w:rPr>
          <w:rFonts w:cs="Arial"/>
        </w:rPr>
        <w:t>●</w:t>
      </w:r>
      <w:r w:rsidR="00A11727" w:rsidRPr="005A7466">
        <w:t xml:space="preserve"> - </w:t>
      </w:r>
      <w:r w:rsidRPr="005A7466">
        <w:t>LINK TO YOUR COOKIE POLICY.]</w:t>
      </w:r>
      <w:bookmarkEnd w:id="12"/>
    </w:p>
    <w:p w14:paraId="7C4A0617" w14:textId="77777777" w:rsidR="00B64BE5" w:rsidRPr="005A7466" w:rsidRDefault="00B64BE5" w:rsidP="00B64BE5">
      <w:pPr>
        <w:pStyle w:val="Heading1"/>
      </w:pPr>
      <w:bookmarkStart w:id="13" w:name="a239061"/>
      <w:bookmarkStart w:id="14" w:name="_Toc514253945"/>
      <w:bookmarkEnd w:id="1"/>
      <w:bookmarkEnd w:id="2"/>
      <w:r w:rsidRPr="005A7466">
        <w:t>Disclosures of your personal data</w:t>
      </w:r>
      <w:bookmarkEnd w:id="13"/>
      <w:bookmarkEnd w:id="14"/>
    </w:p>
    <w:p w14:paraId="3ED89937" w14:textId="77777777" w:rsidR="00B64BE5" w:rsidRPr="005A7466" w:rsidRDefault="006F1E05" w:rsidP="00B64BE5">
      <w:bookmarkStart w:id="15" w:name="a342752"/>
      <w:r>
        <w:t xml:space="preserve">As outlined in </w:t>
      </w:r>
      <w:r w:rsidRPr="005A7466">
        <w:t>the table in</w:t>
      </w:r>
      <w:r>
        <w:t xml:space="preserve"> the </w:t>
      </w:r>
      <w:r>
        <w:fldChar w:fldCharType="begin"/>
      </w:r>
      <w:r>
        <w:instrText xml:space="preserve"> REF _Ref514683564 \r \h </w:instrText>
      </w:r>
      <w:r>
        <w:fldChar w:fldCharType="separate"/>
      </w:r>
      <w:r>
        <w:t>Schedule</w:t>
      </w:r>
      <w:r>
        <w:fldChar w:fldCharType="end"/>
      </w:r>
      <w:r>
        <w:t>, we may need</w:t>
      </w:r>
      <w:r w:rsidR="00B64BE5" w:rsidRPr="005A7466">
        <w:t xml:space="preserve"> to s</w:t>
      </w:r>
      <w:r>
        <w:t>hare your personal data with third</w:t>
      </w:r>
      <w:r w:rsidR="00B64BE5" w:rsidRPr="005A7466">
        <w:t xml:space="preserve"> parties</w:t>
      </w:r>
      <w:r w:rsidR="00E31206">
        <w:t xml:space="preserve">, examples of which are listed </w:t>
      </w:r>
      <w:r>
        <w:t>below</w:t>
      </w:r>
      <w:bookmarkEnd w:id="15"/>
      <w:r w:rsidR="00E31206">
        <w:t>:</w:t>
      </w:r>
    </w:p>
    <w:p w14:paraId="167AAC5F" w14:textId="77777777" w:rsidR="00B64BE5" w:rsidRPr="005A7466" w:rsidRDefault="00B64BE5" w:rsidP="00BB7F0A">
      <w:pPr>
        <w:pStyle w:val="Heading2"/>
      </w:pPr>
      <w:r w:rsidRPr="005A7466">
        <w:t xml:space="preserve">Internal </w:t>
      </w:r>
      <w:r w:rsidR="00210D72">
        <w:t>t</w:t>
      </w:r>
      <w:r w:rsidRPr="005A7466">
        <w:t xml:space="preserve">hird </w:t>
      </w:r>
      <w:r w:rsidR="00210D72">
        <w:t>p</w:t>
      </w:r>
      <w:r w:rsidRPr="005A7466">
        <w:t>arties</w:t>
      </w:r>
      <w:r w:rsidR="00210D72">
        <w:t>, being</w:t>
      </w:r>
      <w:r w:rsidR="00BB7F0A" w:rsidRPr="005A7466">
        <w:t xml:space="preserve"> other </w:t>
      </w:r>
      <w:r w:rsidR="00210D72">
        <w:t xml:space="preserve">group </w:t>
      </w:r>
      <w:r w:rsidR="00BB7F0A" w:rsidRPr="005A7466">
        <w:t>companies acting as joint controllers or processors</w:t>
      </w:r>
      <w:r w:rsidRPr="005A7466">
        <w:t>.</w:t>
      </w:r>
    </w:p>
    <w:p w14:paraId="7B3386BC" w14:textId="77777777" w:rsidR="00BB7F0A" w:rsidRPr="005A7466" w:rsidRDefault="00210D72" w:rsidP="00BB7F0A">
      <w:pPr>
        <w:pStyle w:val="Heading2"/>
      </w:pPr>
      <w:r>
        <w:lastRenderedPageBreak/>
        <w:t>External t</w:t>
      </w:r>
      <w:r w:rsidR="00B64BE5" w:rsidRPr="005A7466">
        <w:t xml:space="preserve">hird </w:t>
      </w:r>
      <w:r>
        <w:t>p</w:t>
      </w:r>
      <w:r w:rsidR="00B64BE5" w:rsidRPr="005A7466">
        <w:t xml:space="preserve">arties as </w:t>
      </w:r>
      <w:r w:rsidR="00BB7F0A" w:rsidRPr="005A7466">
        <w:t>follows:</w:t>
      </w:r>
    </w:p>
    <w:p w14:paraId="02C4CC6B" w14:textId="77777777" w:rsidR="00BB7F0A" w:rsidRPr="005A7466" w:rsidRDefault="00BB7F0A" w:rsidP="00BB7F0A">
      <w:pPr>
        <w:pStyle w:val="Heading3"/>
      </w:pPr>
      <w:r w:rsidRPr="005A7466">
        <w:t>Service providers who provide IT and system administration services.</w:t>
      </w:r>
    </w:p>
    <w:p w14:paraId="52E2CA8F" w14:textId="77777777" w:rsidR="00BB7F0A" w:rsidRPr="005A7466" w:rsidRDefault="00BB7F0A" w:rsidP="00BB7F0A">
      <w:pPr>
        <w:pStyle w:val="Heading3"/>
      </w:pPr>
      <w:r w:rsidRPr="005A7466">
        <w:t>Professional advisers including lawyers, bankers, auditors and insurers who provide consultancy, banking, legal, insurance and accounting services.</w:t>
      </w:r>
    </w:p>
    <w:p w14:paraId="6181B7CD" w14:textId="77777777" w:rsidR="00BB7F0A" w:rsidRPr="005A7466" w:rsidRDefault="00BB7F0A" w:rsidP="00BB7F0A">
      <w:pPr>
        <w:pStyle w:val="Heading3"/>
      </w:pPr>
      <w:r w:rsidRPr="005A7466">
        <w:t>HM Revenue &amp; Customs, regulators and other authorities who require reporting of processing activities in certain circumstances.</w:t>
      </w:r>
    </w:p>
    <w:p w14:paraId="4F94D053" w14:textId="77777777" w:rsidR="00B64BE5" w:rsidRPr="005A7466" w:rsidRDefault="00B64BE5" w:rsidP="00BB7F0A">
      <w:pPr>
        <w:pStyle w:val="Heading2"/>
      </w:pPr>
      <w:r w:rsidRPr="005A7466">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w:t>
      </w:r>
      <w:r w:rsidR="005A7466" w:rsidRPr="005A7466">
        <w:t>policy</w:t>
      </w:r>
      <w:r w:rsidRPr="005A7466">
        <w:t>.</w:t>
      </w:r>
    </w:p>
    <w:p w14:paraId="1B08EEE6" w14:textId="77777777" w:rsidR="00B64BE5" w:rsidRPr="005A7466" w:rsidRDefault="00B64BE5" w:rsidP="00B64BE5">
      <w:bookmarkStart w:id="16" w:name="a880441"/>
      <w:r w:rsidRPr="005A7466">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16"/>
    </w:p>
    <w:p w14:paraId="40C1B2DD" w14:textId="77777777" w:rsidR="00B64BE5" w:rsidRPr="005A7466" w:rsidRDefault="00B64BE5" w:rsidP="00B64BE5">
      <w:pPr>
        <w:pStyle w:val="Heading1"/>
      </w:pPr>
      <w:bookmarkStart w:id="17" w:name="a888527"/>
      <w:bookmarkStart w:id="18" w:name="_Toc514253946"/>
      <w:r w:rsidRPr="005A7466">
        <w:t>International transfers</w:t>
      </w:r>
      <w:bookmarkEnd w:id="17"/>
      <w:bookmarkEnd w:id="18"/>
      <w:r w:rsidR="00210D72">
        <w:t xml:space="preserve"> of Information</w:t>
      </w:r>
    </w:p>
    <w:p w14:paraId="61F7A2CC" w14:textId="77777777" w:rsidR="00121194" w:rsidRPr="005A7466" w:rsidRDefault="00121194" w:rsidP="00121194">
      <w:bookmarkStart w:id="19" w:name="a916272"/>
      <w:r w:rsidRPr="005A7466">
        <w:t>[</w:t>
      </w:r>
      <w:r w:rsidRPr="00121194">
        <w:rPr>
          <w:highlight w:val="yellow"/>
        </w:rPr>
        <w:t>IF LIMITED TRANSFERS OUT OF EEA OCCUR</w:t>
      </w:r>
      <w:r w:rsidRPr="005A7466">
        <w:t>:]</w:t>
      </w:r>
    </w:p>
    <w:p w14:paraId="742D5621" w14:textId="77777777" w:rsidR="00121194" w:rsidRPr="005A7466" w:rsidRDefault="00121194" w:rsidP="00121194">
      <w:r>
        <w:t>[</w:t>
      </w:r>
      <w:r w:rsidRPr="005A7466">
        <w:t xml:space="preserve">We do not </w:t>
      </w:r>
      <w:r>
        <w:t xml:space="preserve">ordinarily </w:t>
      </w:r>
      <w:r w:rsidRPr="005A7466">
        <w:t>transfer your personal data outside the European Economic Area (</w:t>
      </w:r>
      <w:r w:rsidRPr="005A7466">
        <w:rPr>
          <w:b/>
        </w:rPr>
        <w:t>EEA</w:t>
      </w:r>
      <w:r w:rsidRPr="005A7466">
        <w:t>).</w:t>
      </w:r>
      <w:bookmarkEnd w:id="19"/>
    </w:p>
    <w:p w14:paraId="0A4E3105" w14:textId="77777777" w:rsidR="00121194" w:rsidRDefault="00121194" w:rsidP="00121194">
      <w:r>
        <w:t xml:space="preserve">However, if we do need to </w:t>
      </w:r>
      <w:r w:rsidRPr="005A7466">
        <w:t xml:space="preserve">transfer your personal data out of the EEA, we </w:t>
      </w:r>
      <w:r>
        <w:t xml:space="preserve">will </w:t>
      </w:r>
      <w:r w:rsidRPr="005A7466">
        <w:t xml:space="preserve">ensure </w:t>
      </w:r>
      <w:r>
        <w:t xml:space="preserve">that </w:t>
      </w:r>
      <w:r w:rsidRPr="007062B3">
        <w:t xml:space="preserve">any such transfer is made securely and that there is adequate protection in place in order to protect your </w:t>
      </w:r>
      <w:r>
        <w:t>p</w:t>
      </w:r>
      <w:r w:rsidRPr="007062B3">
        <w:t xml:space="preserve">ersonal </w:t>
      </w:r>
      <w:r>
        <w:t>d</w:t>
      </w:r>
      <w:r w:rsidRPr="007062B3">
        <w:t>ata, as required by the Data Protection Act 2018 and the provisions of Regulation (EU) 2016/679, including requiring the transferee to enter into model contractual clauses or (if US based) being a member of the Privacy Shield</w:t>
      </w:r>
      <w:r>
        <w:t>.</w:t>
      </w:r>
    </w:p>
    <w:p w14:paraId="74BB3832" w14:textId="77777777" w:rsidR="00121194" w:rsidRPr="005A7466" w:rsidRDefault="00121194" w:rsidP="00121194">
      <w:pPr>
        <w:pStyle w:val="Heading2"/>
        <w:numPr>
          <w:ilvl w:val="0"/>
          <w:numId w:val="0"/>
        </w:numPr>
      </w:pPr>
      <w:r>
        <w:t>I</w:t>
      </w:r>
      <w:r w:rsidRPr="007062B3">
        <w:t xml:space="preserve">f we ever transfer your </w:t>
      </w:r>
      <w:r>
        <w:t>p</w:t>
      </w:r>
      <w:r w:rsidRPr="007062B3">
        <w:t xml:space="preserve">ersonal </w:t>
      </w:r>
      <w:r>
        <w:t>d</w:t>
      </w:r>
      <w:r w:rsidRPr="007062B3">
        <w:t xml:space="preserve">ata outside the </w:t>
      </w:r>
      <w:proofErr w:type="gramStart"/>
      <w:r w:rsidRPr="007062B3">
        <w:t>EEA</w:t>
      </w:r>
      <w:proofErr w:type="gramEnd"/>
      <w:r w:rsidRPr="007062B3">
        <w:t xml:space="preserve"> you can ask us for a copy of relevant safeguards</w:t>
      </w:r>
      <w:r>
        <w:t>.]</w:t>
      </w:r>
    </w:p>
    <w:p w14:paraId="4D67DCE2" w14:textId="77777777" w:rsidR="00B64BE5" w:rsidRPr="005A7466" w:rsidRDefault="00B64BE5" w:rsidP="00B64BE5">
      <w:bookmarkStart w:id="20" w:name="a639072"/>
      <w:r w:rsidRPr="005A7466">
        <w:rPr>
          <w:b/>
        </w:rPr>
        <w:t>OR</w:t>
      </w:r>
      <w:bookmarkEnd w:id="20"/>
    </w:p>
    <w:p w14:paraId="2491BAB9" w14:textId="77777777" w:rsidR="00B64BE5" w:rsidRPr="005A7466" w:rsidRDefault="00B64BE5" w:rsidP="00B64BE5">
      <w:bookmarkStart w:id="21" w:name="a642508"/>
      <w:r w:rsidRPr="005A7466">
        <w:t>[</w:t>
      </w:r>
      <w:r w:rsidRPr="00121194">
        <w:rPr>
          <w:highlight w:val="yellow"/>
        </w:rPr>
        <w:t>IF TRANSFERS OUT OF EEA OCCUR</w:t>
      </w:r>
      <w:r w:rsidRPr="005A7466">
        <w:t>:]</w:t>
      </w:r>
      <w:bookmarkEnd w:id="21"/>
    </w:p>
    <w:p w14:paraId="05B4FEE9" w14:textId="77777777" w:rsidR="00B64BE5" w:rsidRPr="005A7466" w:rsidRDefault="00B64BE5" w:rsidP="00B64BE5">
      <w:bookmarkStart w:id="22" w:name="a718730"/>
      <w:r w:rsidRPr="005A7466">
        <w:t xml:space="preserve">[We share your personal data within the </w:t>
      </w:r>
      <w:r w:rsidR="007669D4">
        <w:t xml:space="preserve">[● - </w:t>
      </w:r>
      <w:r w:rsidRPr="005A7466">
        <w:t>COMPANY] Group. This will involve transferring your data outside the European Economic Area (</w:t>
      </w:r>
      <w:r w:rsidRPr="005A7466">
        <w:rPr>
          <w:b/>
        </w:rPr>
        <w:t>EEA</w:t>
      </w:r>
      <w:r w:rsidRPr="005A7466">
        <w:t>).]</w:t>
      </w:r>
      <w:bookmarkEnd w:id="22"/>
    </w:p>
    <w:p w14:paraId="0BA3F0DD" w14:textId="77777777" w:rsidR="00B64BE5" w:rsidRPr="005A7466" w:rsidRDefault="00B64BE5" w:rsidP="00B64BE5">
      <w:bookmarkStart w:id="23" w:name="a232622"/>
      <w:r w:rsidRPr="005A7466">
        <w:lastRenderedPageBreak/>
        <w:t>[IF BINDING CORPORATE RULES ARE USED:] [We ensure your personal data is protected by requiring all our group companies to follow the same rules when processing your personal data. These rules are called "binding corporate rules".</w:t>
      </w:r>
      <w:r w:rsidR="00E31206">
        <w:t>]</w:t>
      </w:r>
      <w:r w:rsidRPr="005A7466">
        <w:t xml:space="preserve"> </w:t>
      </w:r>
      <w:bookmarkEnd w:id="23"/>
    </w:p>
    <w:p w14:paraId="2B5BF4F3" w14:textId="77777777" w:rsidR="00B64BE5" w:rsidRPr="005A7466" w:rsidRDefault="00B64BE5" w:rsidP="00B64BE5">
      <w:bookmarkStart w:id="24" w:name="a926207"/>
      <w:r w:rsidRPr="005A7466">
        <w:t>[Many of our external third parties are based outside the European Economic Area (</w:t>
      </w:r>
      <w:r w:rsidRPr="005A7466">
        <w:rPr>
          <w:b/>
        </w:rPr>
        <w:t>EEA</w:t>
      </w:r>
      <w:r w:rsidRPr="005A7466">
        <w:t>) so their processing of your personal data will involve a transfer of data outside the EEA.]</w:t>
      </w:r>
      <w:bookmarkEnd w:id="24"/>
    </w:p>
    <w:p w14:paraId="01D0DDA1" w14:textId="77777777" w:rsidR="00121194" w:rsidRDefault="00B64BE5" w:rsidP="00121194">
      <w:bookmarkStart w:id="25" w:name="a108510"/>
      <w:r w:rsidRPr="005A7466">
        <w:t>Whenever we transfer your personal data out of the EEA</w:t>
      </w:r>
      <w:bookmarkStart w:id="26" w:name="_1c28f6f0-7fa9-4224-a705-5b999a900109"/>
      <w:bookmarkEnd w:id="25"/>
      <w:bookmarkEnd w:id="26"/>
      <w:r w:rsidR="00121194" w:rsidRPr="005A7466">
        <w:t xml:space="preserve">, we </w:t>
      </w:r>
      <w:r w:rsidR="00121194">
        <w:t xml:space="preserve">will </w:t>
      </w:r>
      <w:r w:rsidR="00121194" w:rsidRPr="005A7466">
        <w:t xml:space="preserve">ensure </w:t>
      </w:r>
      <w:r w:rsidR="00121194">
        <w:t xml:space="preserve">that </w:t>
      </w:r>
      <w:r w:rsidR="00121194" w:rsidRPr="007062B3">
        <w:t xml:space="preserve">any such transfer is made securely and that there is adequate protection in place in order to protect your </w:t>
      </w:r>
      <w:r w:rsidR="00121194">
        <w:t>p</w:t>
      </w:r>
      <w:r w:rsidR="00121194" w:rsidRPr="007062B3">
        <w:t xml:space="preserve">ersonal </w:t>
      </w:r>
      <w:r w:rsidR="00121194">
        <w:t>d</w:t>
      </w:r>
      <w:r w:rsidR="00121194" w:rsidRPr="007062B3">
        <w:t>ata, as required by the Data Protection Act 2018 and the provisions of Regulation (EU) 2016/679, including requiring the transferee to enter into model contractual clauses or (if US based) being a member of the Privacy Shield</w:t>
      </w:r>
      <w:r w:rsidR="00121194">
        <w:t>.</w:t>
      </w:r>
    </w:p>
    <w:p w14:paraId="44D32AAD" w14:textId="77777777" w:rsidR="00121194" w:rsidRPr="005A7466" w:rsidRDefault="00121194" w:rsidP="00121194">
      <w:pPr>
        <w:pStyle w:val="Heading2"/>
        <w:numPr>
          <w:ilvl w:val="0"/>
          <w:numId w:val="0"/>
        </w:numPr>
      </w:pPr>
      <w:r>
        <w:t>If we</w:t>
      </w:r>
      <w:r w:rsidRPr="007062B3">
        <w:t xml:space="preserve"> transfer your </w:t>
      </w:r>
      <w:r>
        <w:t>p</w:t>
      </w:r>
      <w:r w:rsidRPr="007062B3">
        <w:t xml:space="preserve">ersonal </w:t>
      </w:r>
      <w:r>
        <w:t>d</w:t>
      </w:r>
      <w:r w:rsidRPr="007062B3">
        <w:t xml:space="preserve">ata outside the </w:t>
      </w:r>
      <w:proofErr w:type="gramStart"/>
      <w:r w:rsidRPr="007062B3">
        <w:t>EEA</w:t>
      </w:r>
      <w:proofErr w:type="gramEnd"/>
      <w:r w:rsidRPr="007062B3">
        <w:t xml:space="preserve"> you can ask us for a copy of relevant safeguards</w:t>
      </w:r>
      <w:r>
        <w:t>.]</w:t>
      </w:r>
    </w:p>
    <w:p w14:paraId="741909BC" w14:textId="77777777" w:rsidR="00CA7B15" w:rsidRPr="005A7466" w:rsidRDefault="007F0A4A" w:rsidP="00121194">
      <w:pPr>
        <w:pStyle w:val="Heading1"/>
      </w:pPr>
      <w:r w:rsidRPr="005A7466">
        <w:t>How long we keep your information</w:t>
      </w:r>
      <w:bookmarkStart w:id="27" w:name="_5c09d32d-d7dc-48c2-99ae-a09003e4f550"/>
      <w:bookmarkEnd w:id="27"/>
    </w:p>
    <w:p w14:paraId="7F976ECC" w14:textId="77777777" w:rsidR="00546B0C" w:rsidRDefault="007F0A4A">
      <w:pPr>
        <w:pStyle w:val="BodyText"/>
        <w:rPr>
          <w:rStyle w:val="OptionalText"/>
        </w:rPr>
      </w:pPr>
      <w:r w:rsidRPr="005A7466">
        <w:t xml:space="preserve">We keep your information during and after your </w:t>
      </w:r>
      <w:r w:rsidR="00CC28F7" w:rsidRPr="005A7466">
        <w:t xml:space="preserve">custom with us </w:t>
      </w:r>
      <w:r w:rsidRPr="005A7466">
        <w:t>for no longer than is necessary for the purposes for which the personal information is processed</w:t>
      </w:r>
      <w:r w:rsidR="00E31206">
        <w:t xml:space="preserve">, </w:t>
      </w:r>
      <w:r w:rsidR="00546B0C" w:rsidRPr="00546B0C">
        <w:t>including for the purposes of satisfying any legal, accounting, or reporting requirements</w:t>
      </w:r>
      <w:r w:rsidR="00546B0C">
        <w:t>.</w:t>
      </w:r>
      <w:r w:rsidRPr="005A7466">
        <w:fldChar w:fldCharType="begin"/>
      </w:r>
      <w:r w:rsidRPr="005A7466">
        <w:fldChar w:fldCharType="end"/>
      </w:r>
      <w:r w:rsidRPr="005A7466">
        <w:rPr>
          <w:rStyle w:val="OptionalText"/>
        </w:rPr>
        <w:t xml:space="preserve"> </w:t>
      </w:r>
    </w:p>
    <w:p w14:paraId="6F8291E6" w14:textId="1C6E2F46" w:rsidR="00546B0C" w:rsidRDefault="00546B0C">
      <w:pPr>
        <w:pStyle w:val="BodyText"/>
      </w:pPr>
      <w:r w:rsidRPr="00546B0C">
        <w:rPr>
          <w:rStyle w:val="OptionalText"/>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Pr>
          <w:rStyle w:val="OptionalText"/>
        </w:rPr>
        <w:t>.</w:t>
      </w:r>
      <w:r w:rsidRPr="00546B0C">
        <w:rPr>
          <w:rStyle w:val="OptionalText"/>
        </w:rPr>
        <w:t xml:space="preserve"> </w:t>
      </w:r>
      <w:r w:rsidR="00E31206">
        <w:rPr>
          <w:rStyle w:val="OptionalText"/>
        </w:rPr>
        <w:t>[</w:t>
      </w:r>
      <w:r w:rsidR="007F0A4A" w:rsidRPr="005A7466">
        <w:rPr>
          <w:rStyle w:val="OptionalText"/>
        </w:rPr>
        <w:t xml:space="preserve">Further details on this are available in our </w:t>
      </w:r>
      <w:r w:rsidR="00C300CD">
        <w:rPr>
          <w:rStyle w:val="OptionalText"/>
        </w:rPr>
        <w:t>GDPR</w:t>
      </w:r>
      <w:r w:rsidR="00DF5CFB" w:rsidRPr="005A7466">
        <w:rPr>
          <w:rStyle w:val="OptionalText"/>
        </w:rPr>
        <w:t xml:space="preserve"> Policy</w:t>
      </w:r>
      <w:r w:rsidR="00E31206">
        <w:rPr>
          <w:rStyle w:val="OptionalText"/>
        </w:rPr>
        <w:t xml:space="preserve"> which you can request from us by </w:t>
      </w:r>
      <w:r w:rsidR="00C300CD">
        <w:rPr>
          <w:rStyle w:val="OptionalText"/>
        </w:rPr>
        <w:t>emailing info@automm.co.uk</w:t>
      </w:r>
    </w:p>
    <w:p w14:paraId="7F242641" w14:textId="77777777" w:rsidR="00DF5CFB" w:rsidRPr="005A7466" w:rsidRDefault="00DF5CFB">
      <w:pPr>
        <w:pStyle w:val="BodyText"/>
      </w:pPr>
      <w:r w:rsidRPr="005A7466">
        <w:t xml:space="preserve">In some circumstances we may anonymise your personal information so that it can no longer be associated with you, in which case we may use such information without further notice to you. </w:t>
      </w:r>
    </w:p>
    <w:p w14:paraId="28DC75A3" w14:textId="77777777" w:rsidR="00CA7B15" w:rsidRPr="005A7466" w:rsidRDefault="007F0A4A">
      <w:pPr>
        <w:pStyle w:val="Heading1"/>
      </w:pPr>
      <w:r w:rsidRPr="005A7466">
        <w:rPr>
          <w:rStyle w:val="Strong"/>
        </w:rPr>
        <w:t>Your rights to correct and access your information and to ask for it to be erased</w:t>
      </w:r>
      <w:bookmarkStart w:id="28" w:name="_77b94430-c0d3-4bd5-b85c-f31c4fc54018"/>
      <w:bookmarkEnd w:id="28"/>
    </w:p>
    <w:p w14:paraId="2C99C8F4" w14:textId="77777777" w:rsidR="00A33468" w:rsidRPr="005A7466" w:rsidRDefault="00A33468" w:rsidP="00546B0C">
      <w:pPr>
        <w:pStyle w:val="Heading2"/>
        <w:numPr>
          <w:ilvl w:val="0"/>
          <w:numId w:val="0"/>
        </w:numPr>
        <w:rPr>
          <w:b/>
        </w:rPr>
      </w:pPr>
      <w:r w:rsidRPr="005A7466">
        <w:rPr>
          <w:b/>
        </w:rPr>
        <w:t>Your rights in connection with personal information</w:t>
      </w:r>
    </w:p>
    <w:p w14:paraId="22BF1135" w14:textId="77777777" w:rsidR="00A33468" w:rsidRPr="005A7466" w:rsidRDefault="00A33468" w:rsidP="00A33468">
      <w:pPr>
        <w:pStyle w:val="Heading2"/>
      </w:pPr>
      <w:r w:rsidRPr="005A7466">
        <w:t>Under certain circumstances, by law you have the right to:</w:t>
      </w:r>
    </w:p>
    <w:p w14:paraId="1703EC8F" w14:textId="77777777" w:rsidR="00A33468" w:rsidRPr="005A7466" w:rsidRDefault="00A33468" w:rsidP="00A33468">
      <w:pPr>
        <w:pStyle w:val="Heading3"/>
        <w:numPr>
          <w:ilvl w:val="0"/>
          <w:numId w:val="0"/>
        </w:numPr>
        <w:ind w:left="709"/>
      </w:pPr>
      <w:r w:rsidRPr="005A7466">
        <w:rPr>
          <w:b/>
        </w:rPr>
        <w:t xml:space="preserve">Request access </w:t>
      </w:r>
      <w:r w:rsidRPr="005A7466">
        <w:t>to your personal information (commonly known as a "data subject access request"). This enables you to receive a copy of the personal information we hold about you and to check that we are lawfully processing it.</w:t>
      </w:r>
    </w:p>
    <w:p w14:paraId="0C96D64F" w14:textId="77777777" w:rsidR="00A33468" w:rsidRPr="005A7466" w:rsidRDefault="00A33468" w:rsidP="00A33468">
      <w:pPr>
        <w:pStyle w:val="Heading3"/>
        <w:numPr>
          <w:ilvl w:val="0"/>
          <w:numId w:val="0"/>
        </w:numPr>
        <w:ind w:left="709"/>
      </w:pPr>
      <w:r w:rsidRPr="005A7466">
        <w:rPr>
          <w:b/>
        </w:rPr>
        <w:lastRenderedPageBreak/>
        <w:t xml:space="preserve">Request correction </w:t>
      </w:r>
      <w:r w:rsidRPr="005A7466">
        <w:t>of the personal information that we hold about you. This enables you to have any incomplete or inaccurate information we hold about you corrected.</w:t>
      </w:r>
    </w:p>
    <w:p w14:paraId="11A85C8F" w14:textId="77777777" w:rsidR="00A33468" w:rsidRPr="005A7466" w:rsidRDefault="00A33468" w:rsidP="00A33468">
      <w:pPr>
        <w:pStyle w:val="Heading3"/>
        <w:numPr>
          <w:ilvl w:val="0"/>
          <w:numId w:val="0"/>
        </w:numPr>
        <w:ind w:left="709"/>
      </w:pPr>
      <w:r w:rsidRPr="005A7466">
        <w:rPr>
          <w:b/>
        </w:rPr>
        <w:t xml:space="preserve">Request erasure </w:t>
      </w:r>
      <w:r w:rsidRPr="005A7466">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2F394D9" w14:textId="77777777" w:rsidR="00A33468" w:rsidRPr="005A7466" w:rsidRDefault="00A33468" w:rsidP="00A33468">
      <w:pPr>
        <w:pStyle w:val="Heading3"/>
        <w:numPr>
          <w:ilvl w:val="0"/>
          <w:numId w:val="0"/>
        </w:numPr>
        <w:ind w:left="709"/>
      </w:pPr>
      <w:r w:rsidRPr="005A7466">
        <w:rPr>
          <w:b/>
        </w:rPr>
        <w:t xml:space="preserve">Object to processing </w:t>
      </w:r>
      <w:r w:rsidRPr="005A7466">
        <w:t xml:space="preserve">of your personal information where we are relying on a legitimate interest (or those of a third party) and there is something about your </w:t>
      </w:r>
      <w:proofErr w:type="gramStart"/>
      <w:r w:rsidRPr="005A7466">
        <w:t>particular situation</w:t>
      </w:r>
      <w:proofErr w:type="gramEnd"/>
      <w:r w:rsidRPr="005A7466">
        <w:t xml:space="preserve"> which makes you want to object to processing on this ground. You also have the right to object where we are processing your personal information for direct marketing purposes.</w:t>
      </w:r>
    </w:p>
    <w:p w14:paraId="55A1F377" w14:textId="77777777" w:rsidR="00A33468" w:rsidRPr="005A7466" w:rsidRDefault="00A33468" w:rsidP="00A33468">
      <w:pPr>
        <w:pStyle w:val="Heading3"/>
        <w:numPr>
          <w:ilvl w:val="0"/>
          <w:numId w:val="0"/>
        </w:numPr>
        <w:ind w:left="709"/>
      </w:pPr>
      <w:r w:rsidRPr="005A7466">
        <w:rPr>
          <w:b/>
        </w:rPr>
        <w:t xml:space="preserve">Request the restriction of processing </w:t>
      </w:r>
      <w:r w:rsidRPr="005A7466">
        <w:t>of your personal information. This enables you to ask us to suspend the processing of personal information about you, for example if you want us to establish its accuracy or the reason for processing it.</w:t>
      </w:r>
    </w:p>
    <w:p w14:paraId="410603A2" w14:textId="77777777" w:rsidR="00A33468" w:rsidRDefault="00A33468" w:rsidP="00A33468">
      <w:pPr>
        <w:pStyle w:val="Heading3"/>
        <w:numPr>
          <w:ilvl w:val="0"/>
          <w:numId w:val="0"/>
        </w:numPr>
        <w:ind w:left="1588" w:hanging="879"/>
      </w:pPr>
      <w:r w:rsidRPr="005A7466">
        <w:rPr>
          <w:b/>
        </w:rPr>
        <w:t xml:space="preserve">Request the transfer </w:t>
      </w:r>
      <w:r w:rsidRPr="005A7466">
        <w:t xml:space="preserve">of your personal information to another party. </w:t>
      </w:r>
    </w:p>
    <w:p w14:paraId="1EC641CF" w14:textId="77777777" w:rsidR="00546B0C" w:rsidRPr="005A7466" w:rsidRDefault="00546B0C" w:rsidP="00546B0C">
      <w:pPr>
        <w:pStyle w:val="Heading3"/>
        <w:numPr>
          <w:ilvl w:val="0"/>
          <w:numId w:val="0"/>
        </w:numPr>
        <w:ind w:left="709"/>
      </w:pPr>
      <w:r w:rsidRPr="00546B0C">
        <w:rPr>
          <w:b/>
        </w:rPr>
        <w:t>Withdraw consent at any time</w:t>
      </w:r>
      <w:r>
        <w:t xml:space="preserve"> w</w:t>
      </w:r>
      <w:r w:rsidRPr="00546B0C">
        <w:t>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36D76184" w14:textId="77777777" w:rsidR="00A33468" w:rsidRPr="005A7466" w:rsidRDefault="00A33468" w:rsidP="00546B0C">
      <w:pPr>
        <w:pStyle w:val="Heading2"/>
        <w:numPr>
          <w:ilvl w:val="0"/>
          <w:numId w:val="0"/>
        </w:numPr>
        <w:ind w:left="709"/>
      </w:pPr>
      <w:r w:rsidRPr="005A7466">
        <w:t xml:space="preserve">If you want to review, verify, correct or request erasure of your personal information, object to the processing of your personal data, or request that we transfer a copy of your personal information to another party, please contact </w:t>
      </w:r>
      <w:r w:rsidR="00B10828" w:rsidRPr="001C7BA4">
        <w:t xml:space="preserve">in writing, by email or telephone using the details shown </w:t>
      </w:r>
      <w:r w:rsidR="00B10828">
        <w:t xml:space="preserve">in paragraph </w:t>
      </w:r>
      <w:r w:rsidR="00B10828">
        <w:fldChar w:fldCharType="begin"/>
      </w:r>
      <w:r w:rsidR="00B10828">
        <w:instrText xml:space="preserve"> REF _Ref514705427 \r \h </w:instrText>
      </w:r>
      <w:r w:rsidR="00B10828">
        <w:fldChar w:fldCharType="separate"/>
      </w:r>
      <w:r w:rsidR="00B10828">
        <w:t>16</w:t>
      </w:r>
      <w:r w:rsidR="00B10828">
        <w:fldChar w:fldCharType="end"/>
      </w:r>
      <w:r w:rsidR="00B10828">
        <w:t xml:space="preserve"> </w:t>
      </w:r>
      <w:r w:rsidR="00B10828" w:rsidRPr="001C7BA4">
        <w:t>below</w:t>
      </w:r>
      <w:r w:rsidRPr="005A7466">
        <w:t xml:space="preserve">. </w:t>
      </w:r>
    </w:p>
    <w:p w14:paraId="7FC4CB15" w14:textId="77777777" w:rsidR="00A33468" w:rsidRPr="005A7466" w:rsidRDefault="00A33468" w:rsidP="00546B0C">
      <w:pPr>
        <w:pStyle w:val="Heading2"/>
        <w:numPr>
          <w:ilvl w:val="0"/>
          <w:numId w:val="0"/>
        </w:numPr>
        <w:ind w:left="709" w:hanging="709"/>
        <w:rPr>
          <w:b/>
        </w:rPr>
      </w:pPr>
      <w:r w:rsidRPr="005A7466">
        <w:rPr>
          <w:b/>
        </w:rPr>
        <w:t>No fee usually required</w:t>
      </w:r>
    </w:p>
    <w:p w14:paraId="3BAFE56E" w14:textId="77777777" w:rsidR="00A33468" w:rsidRPr="005A7466" w:rsidRDefault="00A33468" w:rsidP="00A33468">
      <w:pPr>
        <w:pStyle w:val="Heading2"/>
      </w:pPr>
      <w:r w:rsidRPr="005A7466">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6019017" w14:textId="77777777" w:rsidR="00936451" w:rsidRPr="005A7466" w:rsidRDefault="00936451" w:rsidP="00546B0C">
      <w:pPr>
        <w:pStyle w:val="Heading2"/>
        <w:numPr>
          <w:ilvl w:val="0"/>
          <w:numId w:val="0"/>
        </w:numPr>
        <w:rPr>
          <w:b/>
        </w:rPr>
      </w:pPr>
      <w:r w:rsidRPr="005A7466">
        <w:rPr>
          <w:b/>
        </w:rPr>
        <w:t>What we may need from you</w:t>
      </w:r>
    </w:p>
    <w:p w14:paraId="6501A81B" w14:textId="77777777" w:rsidR="00A33468" w:rsidRPr="005A7466" w:rsidRDefault="00936451" w:rsidP="001B70E4">
      <w:pPr>
        <w:pStyle w:val="Heading2"/>
      </w:pPr>
      <w:r w:rsidRPr="005A7466">
        <w:lastRenderedPageBreak/>
        <w:t>We may need to request specific information from you to help us confirm your identity</w:t>
      </w:r>
      <w:r w:rsidR="00411D6D" w:rsidRPr="005A7466">
        <w:t xml:space="preserve"> </w:t>
      </w:r>
      <w:r w:rsidRPr="005A7466">
        <w:t xml:space="preserve">and ensure your right to access the information (or to exercise any of your other rights). This is another appropriate security measure </w:t>
      </w:r>
      <w:r w:rsidR="00210D72">
        <w:t xml:space="preserve">we take </w:t>
      </w:r>
      <w:r w:rsidRPr="005A7466">
        <w:t>to ensure that personal information is not disclosed to any person who has no right to receive it.</w:t>
      </w:r>
    </w:p>
    <w:p w14:paraId="0B9B0747" w14:textId="77777777" w:rsidR="00CA7B15" w:rsidRPr="005A7466" w:rsidRDefault="007F0A4A">
      <w:pPr>
        <w:pStyle w:val="Heading1"/>
      </w:pPr>
      <w:r w:rsidRPr="005A7466">
        <w:t>Keeping your personal information secure</w:t>
      </w:r>
      <w:bookmarkStart w:id="29" w:name="_02110cfb-e4c8-49ba-9e02-7a604e98215c"/>
      <w:bookmarkEnd w:id="29"/>
    </w:p>
    <w:p w14:paraId="5572DEBF" w14:textId="77777777" w:rsidR="00B7035C" w:rsidRDefault="00B7035C">
      <w:pPr>
        <w:pStyle w:val="BodyText"/>
      </w:pPr>
      <w:r w:rsidRPr="00B7035C">
        <w:t>The information you supply to us will be held on our servers located in datacentres hosted by one or more approved providers.</w:t>
      </w:r>
    </w:p>
    <w:p w14:paraId="32D828D1" w14:textId="77777777" w:rsidR="00CA7B15" w:rsidRPr="005A7466" w:rsidRDefault="007F0A4A">
      <w:pPr>
        <w:pStyle w:val="BodyText"/>
      </w:pPr>
      <w:r w:rsidRPr="005A7466">
        <w:t xml:space="preserve">We have appropriate security measures in place to prevent personal information from being accidentally </w:t>
      </w:r>
      <w:proofErr w:type="gramStart"/>
      <w:r w:rsidRPr="005A7466">
        <w:t>lost, or</w:t>
      </w:r>
      <w:proofErr w:type="gramEnd"/>
      <w:r w:rsidRPr="005A7466">
        <w:t xml:space="preserve"> used or accessed in an unauthorised way. We limit access to your personal information to those who have a genuine business need to know it. Those processing your information will do so only in an authorised manner and are subject to a duty of confidentiality.</w:t>
      </w:r>
    </w:p>
    <w:p w14:paraId="29A2B531" w14:textId="77777777" w:rsidR="00CA7B15" w:rsidRPr="005A7466" w:rsidRDefault="007F0A4A">
      <w:pPr>
        <w:pStyle w:val="BodyText"/>
      </w:pPr>
      <w:r w:rsidRPr="005A7466">
        <w:t>We also have procedures in place to deal with any suspected data security breach. We will notify you and any applicable regulator of a suspected data security breach where we are legally required to do so.</w:t>
      </w:r>
    </w:p>
    <w:p w14:paraId="620DD56B" w14:textId="77777777" w:rsidR="002F4F8D" w:rsidRDefault="002F4F8D" w:rsidP="002F4F8D">
      <w:pPr>
        <w:pStyle w:val="Heading1"/>
      </w:pPr>
      <w:r>
        <w:t xml:space="preserve">CHANGES TO THE PRIVACY NOTICE AND YOUR DUTY TO INFORM US OF CHANGES  </w:t>
      </w:r>
    </w:p>
    <w:p w14:paraId="47C141B0" w14:textId="12E9E639" w:rsidR="002F4F8D" w:rsidRDefault="002F4F8D" w:rsidP="002F4F8D">
      <w:pPr>
        <w:pStyle w:val="BodyText"/>
      </w:pPr>
      <w:r>
        <w:t xml:space="preserve">This version was last updated on </w:t>
      </w:r>
      <w:r w:rsidR="00C300CD">
        <w:t>15/07/2019</w:t>
      </w:r>
    </w:p>
    <w:p w14:paraId="5C01D248" w14:textId="77777777" w:rsidR="002F4F8D" w:rsidRDefault="002F4F8D" w:rsidP="002F4F8D">
      <w:pPr>
        <w:pStyle w:val="BodyText"/>
      </w:pPr>
      <w:r>
        <w:t>It is important that the personal data we hold about you is accurate and current. Please keep us informed if your personal data changes during your relationship with us.</w:t>
      </w:r>
    </w:p>
    <w:p w14:paraId="4CECE9B9" w14:textId="77777777" w:rsidR="00B7035C" w:rsidRPr="005A7466" w:rsidRDefault="00B7035C" w:rsidP="00B7035C">
      <w:pPr>
        <w:pStyle w:val="Heading1"/>
      </w:pPr>
      <w:bookmarkStart w:id="30" w:name="_Ref514705427"/>
      <w:r>
        <w:t xml:space="preserve">Contacts &amp; </w:t>
      </w:r>
      <w:r w:rsidRPr="005A7466">
        <w:t>complain</w:t>
      </w:r>
      <w:bookmarkStart w:id="31" w:name="_69f55c1c-e66d-4fc4-bebf-5bee5f4f4c29"/>
      <w:bookmarkEnd w:id="31"/>
      <w:r>
        <w:t>ts</w:t>
      </w:r>
      <w:bookmarkEnd w:id="30"/>
    </w:p>
    <w:p w14:paraId="37CF48AE" w14:textId="02F61413" w:rsidR="00B7035C" w:rsidRDefault="00B7035C" w:rsidP="00B7035C">
      <w:pPr>
        <w:pStyle w:val="BodyText"/>
      </w:pPr>
      <w:r>
        <w:t xml:space="preserve">If </w:t>
      </w:r>
      <w:r w:rsidRPr="00B7035C">
        <w:t xml:space="preserve">you have any questions about how we treat and protect your </w:t>
      </w:r>
      <w:r>
        <w:t>p</w:t>
      </w:r>
      <w:r w:rsidRPr="00B7035C">
        <w:t xml:space="preserve">ersonal </w:t>
      </w:r>
      <w:r>
        <w:t>d</w:t>
      </w:r>
      <w:r w:rsidRPr="00B7035C">
        <w:t xml:space="preserve">ata and your privacy, if you have any comments, wish to seek to exercise any of your rights as outlined above or to complain, please contact </w:t>
      </w:r>
      <w:r w:rsidR="00C300CD">
        <w:t>Automotive Automation Ltd</w:t>
      </w:r>
      <w:r>
        <w:t xml:space="preserve"> </w:t>
      </w:r>
      <w:r w:rsidR="00C300CD">
        <w:t>info@automm.co.uk</w:t>
      </w:r>
      <w:r>
        <w:t>.</w:t>
      </w:r>
    </w:p>
    <w:p w14:paraId="6F1440D9" w14:textId="1AAC7373" w:rsidR="002F4F8D" w:rsidRPr="005A7466" w:rsidRDefault="00B7035C">
      <w:pPr>
        <w:pStyle w:val="BodyText"/>
      </w:pPr>
      <w:r w:rsidRPr="005A7466">
        <w:t xml:space="preserve">We hope that </w:t>
      </w:r>
      <w:r>
        <w:t>we</w:t>
      </w:r>
      <w:r w:rsidRPr="005A7466">
        <w:fldChar w:fldCharType="begin"/>
      </w:r>
      <w:r w:rsidRPr="005A7466">
        <w:fldChar w:fldCharType="end"/>
      </w:r>
      <w:r w:rsidRPr="005A7466">
        <w:t xml:space="preserve"> can resolve any query or concern you raise about our use of your information. If not, </w:t>
      </w:r>
      <w:r>
        <w:t xml:space="preserve">you may </w:t>
      </w:r>
      <w:r w:rsidRPr="005A7466">
        <w:t xml:space="preserve">contact the Information Commissioner at </w:t>
      </w:r>
      <w:r w:rsidRPr="005A7466">
        <w:rPr>
          <w:rStyle w:val="Hyperlink"/>
        </w:rPr>
        <w:t>ico.org.uk/concerns/</w:t>
      </w:r>
      <w:r w:rsidRPr="005A7466">
        <w:t xml:space="preserve"> or telephone: 0303 123 1113 for further information about your rights and how to make a formal complaint.</w:t>
      </w:r>
      <w:bookmarkStart w:id="32" w:name="_GoBack"/>
      <w:bookmarkEnd w:id="32"/>
    </w:p>
    <w:sectPr w:rsidR="002F4F8D" w:rsidRPr="005A7466">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621A5" w14:textId="77777777" w:rsidR="0090425A" w:rsidRDefault="0090425A">
      <w:pPr>
        <w:spacing w:after="0" w:line="240" w:lineRule="auto"/>
      </w:pPr>
      <w:r>
        <w:separator/>
      </w:r>
    </w:p>
  </w:endnote>
  <w:endnote w:type="continuationSeparator" w:id="0">
    <w:p w14:paraId="0017A63B" w14:textId="77777777" w:rsidR="0090425A" w:rsidRDefault="0090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BFB3" w14:textId="77777777" w:rsidR="00CA7B15" w:rsidRDefault="007F0A4A">
    <w:pPr>
      <w:pStyle w:val="Footer"/>
      <w:jc w:val="center"/>
    </w:pPr>
    <w:r>
      <w:fldChar w:fldCharType="begin"/>
    </w:r>
    <w:r>
      <w:instrText xml:space="preserve"> PAGE \* MERGEFORMAT </w:instrText>
    </w:r>
    <w:r>
      <w:fldChar w:fldCharType="separate"/>
    </w:r>
    <w:r w:rsidR="000F3E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0C91" w14:textId="77777777" w:rsidR="0090425A" w:rsidRDefault="0090425A">
      <w:pPr>
        <w:spacing w:after="0" w:line="240" w:lineRule="auto"/>
      </w:pPr>
      <w:r>
        <w:separator/>
      </w:r>
    </w:p>
  </w:footnote>
  <w:footnote w:type="continuationSeparator" w:id="0">
    <w:p w14:paraId="2066BD36" w14:textId="77777777" w:rsidR="0090425A" w:rsidRDefault="00904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9E8687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EE20A8"/>
    <w:multiLevelType w:val="multilevel"/>
    <w:tmpl w:val="2D821C5C"/>
    <w:lvl w:ilvl="0">
      <w:start w:val="1"/>
      <w:numFmt w:val="decimal"/>
      <w:pStyle w:val="CoverPartyName"/>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D8D98"/>
    <w:multiLevelType w:val="multilevel"/>
    <w:tmpl w:val="DA84A208"/>
    <w:lvl w:ilvl="0">
      <w:start w:val="1"/>
      <w:numFmt w:val="none"/>
      <w:lvlText w:val=""/>
      <w:lvlJc w:val="left"/>
      <w:pPr>
        <w:tabs>
          <w:tab w:val="num" w:pos="709"/>
        </w:tabs>
        <w:ind w:left="709" w:hanging="709"/>
      </w:pPr>
      <w:rPr>
        <w:rFonts w:hint="default"/>
      </w:rPr>
    </w:lvl>
    <w:lvl w:ilvl="1">
      <w:start w:val="1"/>
      <w:numFmt w:val="lowerLetter"/>
      <w:pStyle w:val="Definitions1"/>
      <w:lvlText w:val="(%2)"/>
      <w:lvlJc w:val="left"/>
      <w:pPr>
        <w:tabs>
          <w:tab w:val="num" w:pos="1588"/>
        </w:tabs>
        <w:ind w:left="1588" w:hanging="879"/>
      </w:pPr>
      <w:rPr>
        <w:rFonts w:hint="default"/>
      </w:rPr>
    </w:lvl>
    <w:lvl w:ilvl="2">
      <w:start w:val="1"/>
      <w:numFmt w:val="lowerRoman"/>
      <w:pStyle w:val="Definitions2"/>
      <w:lvlText w:val="(%3)"/>
      <w:lvlJc w:val="left"/>
      <w:pPr>
        <w:tabs>
          <w:tab w:val="num" w:pos="2155"/>
        </w:tabs>
        <w:ind w:left="2155" w:hanging="567"/>
      </w:pPr>
      <w:rPr>
        <w:rFonts w:hint="default"/>
      </w:rPr>
    </w:lvl>
    <w:lvl w:ilvl="3">
      <w:start w:val="1"/>
      <w:numFmt w:val="upperLetter"/>
      <w:pStyle w:val="Definitions3"/>
      <w:lvlText w:val="(%4)"/>
      <w:lvlJc w:val="left"/>
      <w:pPr>
        <w:tabs>
          <w:tab w:val="num" w:pos="2722"/>
        </w:tabs>
        <w:ind w:left="2722"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63775"/>
    <w:multiLevelType w:val="multilevel"/>
    <w:tmpl w:val="3292873E"/>
    <w:lvl w:ilvl="0">
      <w:start w:val="1"/>
      <w:numFmt w:val="decimal"/>
      <w:pStyle w:val="Heading1"/>
      <w:lvlText w:val="%1."/>
      <w:lvlJc w:val="left"/>
      <w:pPr>
        <w:tabs>
          <w:tab w:val="num" w:pos="709"/>
        </w:tabs>
        <w:ind w:left="709" w:hanging="709"/>
      </w:pPr>
      <w:rPr>
        <w:rFonts w:ascii="Arial" w:hAnsi="Arial" w:hint="default"/>
        <w:b w:val="0"/>
        <w:i w:val="0"/>
        <w:sz w:val="22"/>
      </w:rPr>
    </w:lvl>
    <w:lvl w:ilvl="1">
      <w:start w:val="1"/>
      <w:numFmt w:val="decimal"/>
      <w:pStyle w:val="Heading2"/>
      <w:lvlText w:val="%1.%2"/>
      <w:lvlJc w:val="left"/>
      <w:pPr>
        <w:tabs>
          <w:tab w:val="num" w:pos="709"/>
        </w:tabs>
        <w:ind w:left="709" w:hanging="709"/>
      </w:pPr>
      <w:rPr>
        <w:rFonts w:ascii="Arial" w:hAnsi="Arial" w:hint="default"/>
        <w:b w:val="0"/>
        <w:i w:val="0"/>
        <w:sz w:val="22"/>
      </w:rPr>
    </w:lvl>
    <w:lvl w:ilvl="2">
      <w:start w:val="1"/>
      <w:numFmt w:val="decimal"/>
      <w:pStyle w:val="Heading3"/>
      <w:lvlText w:val="%1.%2.%3"/>
      <w:lvlJc w:val="left"/>
      <w:pPr>
        <w:tabs>
          <w:tab w:val="num" w:pos="1588"/>
        </w:tabs>
        <w:ind w:left="1588" w:hanging="879"/>
      </w:pPr>
      <w:rPr>
        <w:rFonts w:ascii="Arial" w:hAnsi="Arial" w:hint="default"/>
        <w:b w:val="0"/>
        <w:i w:val="0"/>
        <w:sz w:val="22"/>
      </w:rPr>
    </w:lvl>
    <w:lvl w:ilvl="3">
      <w:start w:val="1"/>
      <w:numFmt w:val="lowerLetter"/>
      <w:pStyle w:val="Heading4"/>
      <w:lvlText w:val="(%4)"/>
      <w:lvlJc w:val="left"/>
      <w:pPr>
        <w:tabs>
          <w:tab w:val="num" w:pos="2155"/>
        </w:tabs>
        <w:ind w:left="2155" w:hanging="567"/>
      </w:pPr>
      <w:rPr>
        <w:rFonts w:ascii="Arial" w:hAnsi="Arial" w:hint="default"/>
        <w:b w:val="0"/>
        <w:i w:val="0"/>
        <w:sz w:val="22"/>
      </w:rPr>
    </w:lvl>
    <w:lvl w:ilvl="4">
      <w:start w:val="1"/>
      <w:numFmt w:val="lowerRoman"/>
      <w:pStyle w:val="Heading5"/>
      <w:lvlText w:val="(%5)"/>
      <w:lvlJc w:val="left"/>
      <w:pPr>
        <w:tabs>
          <w:tab w:val="num" w:pos="2722"/>
        </w:tabs>
        <w:ind w:left="2722" w:hanging="567"/>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3E443210">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17E6B"/>
    <w:multiLevelType w:val="multilevel"/>
    <w:tmpl w:val="2348D6A6"/>
    <w:lvl w:ilvl="0">
      <w:start w:val="1"/>
      <w:numFmt w:val="decimal"/>
      <w:lvlText w:val="(%1)"/>
      <w:lvlJc w:val="left"/>
      <w:pPr>
        <w:tabs>
          <w:tab w:val="num" w:pos="709"/>
        </w:tabs>
        <w:ind w:left="709" w:hanging="709"/>
      </w:pPr>
      <w:rPr>
        <w:rFonts w:ascii="Arial" w:hAnsi="Arial" w:hint="default"/>
        <w:b w:val="0"/>
        <w:i w:val="0"/>
        <w:sz w:val="22"/>
      </w:rPr>
    </w:lvl>
    <w:lvl w:ilvl="1">
      <w:start w:val="1"/>
      <w:numFmt w:val="lowerLetter"/>
      <w:pStyle w:val="Parties2"/>
      <w:lvlText w:val="(%2)"/>
      <w:lvlJc w:val="left"/>
      <w:pPr>
        <w:tabs>
          <w:tab w:val="num" w:pos="1588"/>
        </w:tabs>
        <w:ind w:left="1588" w:hanging="8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E00F4C"/>
    <w:multiLevelType w:val="multilevel"/>
    <w:tmpl w:val="36D03062"/>
    <w:lvl w:ilvl="0">
      <w:start w:val="1"/>
      <w:numFmt w:val="decimal"/>
      <w:pStyle w:val="Sch1styleclause"/>
      <w:lvlText w:val="%1."/>
      <w:lvlJc w:val="left"/>
      <w:pPr>
        <w:tabs>
          <w:tab w:val="num" w:pos="709"/>
        </w:tabs>
        <w:ind w:left="709" w:hanging="709"/>
      </w:pPr>
      <w:rPr>
        <w:rFonts w:ascii="Arial" w:hAnsi="Arial" w:hint="default"/>
        <w:b w:val="0"/>
        <w:i w:val="0"/>
        <w:caps/>
        <w:smallCaps w:val="0"/>
        <w:sz w:val="22"/>
      </w:rPr>
    </w:lvl>
    <w:lvl w:ilvl="1">
      <w:start w:val="1"/>
      <w:numFmt w:val="decimal"/>
      <w:pStyle w:val="Sch1stylesubclause"/>
      <w:lvlText w:val="%1.%2"/>
      <w:lvlJc w:val="left"/>
      <w:pPr>
        <w:tabs>
          <w:tab w:val="num" w:pos="709"/>
        </w:tabs>
        <w:ind w:left="709" w:hanging="709"/>
      </w:pPr>
      <w:rPr>
        <w:rFonts w:ascii="Arial" w:hAnsi="Arial" w:hint="default"/>
        <w:b w:val="0"/>
        <w:i w:val="0"/>
        <w:caps w:val="0"/>
        <w:sz w:val="22"/>
      </w:rPr>
    </w:lvl>
    <w:lvl w:ilvl="2">
      <w:start w:val="1"/>
      <w:numFmt w:val="decimal"/>
      <w:pStyle w:val="Sch1stylepara"/>
      <w:lvlText w:val="%1.%2.%3"/>
      <w:lvlJc w:val="left"/>
      <w:pPr>
        <w:tabs>
          <w:tab w:val="num" w:pos="1588"/>
        </w:tabs>
        <w:ind w:left="1588" w:hanging="879"/>
      </w:pPr>
      <w:rPr>
        <w:rFonts w:ascii="Arial" w:hAnsi="Arial" w:hint="default"/>
        <w:b w:val="0"/>
        <w:i w:val="0"/>
        <w:sz w:val="22"/>
      </w:rPr>
    </w:lvl>
    <w:lvl w:ilvl="3">
      <w:start w:val="1"/>
      <w:numFmt w:val="lowerLetter"/>
      <w:pStyle w:val="Sch1stylesubpara"/>
      <w:lvlText w:val="(%4)"/>
      <w:lvlJc w:val="left"/>
      <w:pPr>
        <w:tabs>
          <w:tab w:val="num" w:pos="2155"/>
        </w:tabs>
        <w:ind w:left="2155" w:hanging="567"/>
      </w:pPr>
      <w:rPr>
        <w:rFonts w:ascii="Arial" w:hAnsi="Arial" w:hint="default"/>
        <w:b w:val="0"/>
        <w:i w:val="0"/>
        <w:sz w:val="22"/>
      </w:rPr>
    </w:lvl>
    <w:lvl w:ilvl="4">
      <w:start w:val="1"/>
      <w:numFmt w:val="lowerRoman"/>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4B5B2132"/>
    <w:multiLevelType w:val="multilevel"/>
    <w:tmpl w:val="0C7C60AC"/>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
      <w:lvlJc w:val="left"/>
      <w:pPr>
        <w:tabs>
          <w:tab w:val="num" w:pos="1588"/>
        </w:tabs>
        <w:ind w:left="1588" w:hanging="879"/>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F3F485"/>
    <w:multiLevelType w:val="multilevel"/>
    <w:tmpl w:val="A628DC7C"/>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3B0A46C"/>
    <w:multiLevelType w:val="multilevel"/>
    <w:tmpl w:val="0809001D"/>
    <w:styleLink w:val="Definition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757641"/>
    <w:multiLevelType w:val="multilevel"/>
    <w:tmpl w:val="566289AA"/>
    <w:lvl w:ilvl="0">
      <w:start w:val="1"/>
      <w:numFmt w:val="decimal"/>
      <w:pStyle w:val="Schmainheadinc"/>
      <w:lvlText w:val="Schedule %1  "/>
      <w:lvlJc w:val="left"/>
      <w:pPr>
        <w:tabs>
          <w:tab w:val="num" w:pos="1440"/>
        </w:tabs>
        <w:ind w:left="0" w:firstLine="0"/>
      </w:pPr>
      <w:rPr>
        <w:rFonts w:ascii="Arial Bold" w:hAnsi="Arial Bold" w:hint="default"/>
        <w:b/>
        <w:i w:val="0"/>
        <w:caps w:val="0"/>
        <w:sz w:val="22"/>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8696BF"/>
    <w:multiLevelType w:val="multilevel"/>
    <w:tmpl w:val="90F45AB4"/>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D0B2B"/>
    <w:multiLevelType w:val="multilevel"/>
    <w:tmpl w:val="BD586BF0"/>
    <w:lvl w:ilvl="0">
      <w:start w:val="1"/>
      <w:numFmt w:val="decimal"/>
      <w:pStyle w:val="Schmainhead"/>
      <w:lvlText w:val="Schedule %1"/>
      <w:lvlJc w:val="left"/>
      <w:pPr>
        <w:tabs>
          <w:tab w:val="num" w:pos="1440"/>
        </w:tabs>
        <w:ind w:left="0" w:firstLine="0"/>
      </w:pPr>
      <w:rPr>
        <w:rFonts w:ascii="Arial Bold" w:hAnsi="Arial Bold" w:hint="default"/>
        <w:b/>
        <w:i w:val="0"/>
        <w:caps w:val="0"/>
        <w:sz w:val="22"/>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numFmt w:val="none"/>
      <w:lvlText w:val=""/>
      <w:lvlJc w:val="left"/>
      <w:pPr>
        <w:tabs>
          <w:tab w:val="num" w:pos="360"/>
        </w:tabs>
        <w:ind w:left="0" w:firstLine="0"/>
      </w:pPr>
      <w:rPr>
        <w:rFonts w:hint="default"/>
      </w:rPr>
    </w:lvl>
  </w:abstractNum>
  <w:abstractNum w:abstractNumId="22" w15:restartNumberingAfterBreak="0">
    <w:nsid w:val="657983A3"/>
    <w:multiLevelType w:val="multilevel"/>
    <w:tmpl w:val="1CD8D634"/>
    <w:lvl w:ilvl="0">
      <w:start w:val="1"/>
      <w:numFmt w:val="upperLetter"/>
      <w:lvlText w:val="(%1)"/>
      <w:lvlJc w:val="left"/>
      <w:pPr>
        <w:tabs>
          <w:tab w:val="num" w:pos="709"/>
        </w:tabs>
        <w:ind w:left="709" w:hanging="709"/>
      </w:pPr>
      <w:rPr>
        <w:rFonts w:ascii="Arial" w:hAnsi="Arial" w:hint="default"/>
        <w:b w:val="0"/>
        <w:i w:val="0"/>
        <w:caps/>
        <w:sz w:val="22"/>
      </w:rPr>
    </w:lvl>
    <w:lvl w:ilvl="1">
      <w:start w:val="1"/>
      <w:numFmt w:val="lowerLetter"/>
      <w:lvlText w:val="(%2)"/>
      <w:lvlJc w:val="left"/>
      <w:pPr>
        <w:tabs>
          <w:tab w:val="num" w:pos="1588"/>
        </w:tabs>
        <w:ind w:left="1588" w:hanging="879"/>
      </w:pPr>
      <w:rPr>
        <w:rFonts w:cs="Times New Roman" w:hint="default"/>
        <w:b w:val="0"/>
        <w:bCs w:val="0"/>
        <w:i w:val="0"/>
        <w:iCs w:val="0"/>
        <w:caps w:val="0"/>
        <w:smallCaps w:val="0"/>
        <w:strike w:val="0"/>
        <w:dstrike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BackSubClause2"/>
      <w:lvlText w:val="(%3)"/>
      <w:lvlJc w:val="left"/>
      <w:pPr>
        <w:tabs>
          <w:tab w:val="num" w:pos="2155"/>
        </w:tabs>
        <w:ind w:left="2155" w:hanging="567"/>
      </w:pPr>
      <w:rPr>
        <w:rFonts w:ascii="Arial" w:hAnsi="Arial"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6966731"/>
    <w:multiLevelType w:val="multilevel"/>
    <w:tmpl w:val="409AB3A4"/>
    <w:lvl w:ilvl="0">
      <w:start w:val="1"/>
      <w:numFmt w:val="upperLetter"/>
      <w:pStyle w:val="ABackground"/>
      <w:lvlText w:val="(%1)"/>
      <w:lvlJc w:val="left"/>
      <w:pPr>
        <w:tabs>
          <w:tab w:val="num" w:pos="709"/>
        </w:tabs>
        <w:ind w:left="709" w:hanging="709"/>
      </w:pPr>
      <w:rPr>
        <w:rFonts w:ascii="Arial" w:hAnsi="Arial" w:hint="default"/>
        <w:b w:val="0"/>
        <w:i w:val="0"/>
        <w:caps/>
        <w:sz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26CA9638"/>
    <w:lvl w:ilvl="0">
      <w:start w:val="1"/>
      <w:numFmt w:val="decimal"/>
      <w:pStyle w:val="1Parties"/>
      <w:lvlText w:val="(%1)"/>
      <w:lvlJc w:val="left"/>
      <w:pPr>
        <w:tabs>
          <w:tab w:val="num" w:pos="709"/>
        </w:tabs>
        <w:ind w:left="709" w:hanging="709"/>
      </w:pPr>
      <w:rPr>
        <w:rFonts w:ascii="Arial" w:hAnsi="Arial" w:hint="default"/>
        <w:b w:val="0"/>
        <w:i w:val="0"/>
        <w:sz w:val="22"/>
      </w:rPr>
    </w:lvl>
    <w:lvl w:ilvl="1">
      <w:start w:val="1"/>
      <w:numFmt w:val="lowerLetter"/>
      <w:pStyle w:val="Sch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D3813A2"/>
    <w:multiLevelType w:val="multilevel"/>
    <w:tmpl w:val="73445F10"/>
    <w:lvl w:ilvl="0">
      <w:start w:val="1"/>
      <w:numFmt w:val="upperLetter"/>
      <w:suff w:val="nothing"/>
      <w:lvlText w:val="Annex %1"/>
      <w:lvlJc w:val="left"/>
      <w:pPr>
        <w:ind w:left="0" w:firstLine="0"/>
      </w:pPr>
      <w:rPr>
        <w:rFonts w:hint="default"/>
      </w:rPr>
    </w:lvl>
    <w:lvl w:ilvl="1">
      <w:start w:val="1"/>
      <w:numFmt w:val="decimal"/>
      <w:pStyle w:val="App1Number"/>
      <w:lvlText w:val="%2."/>
      <w:lvlJc w:val="left"/>
      <w:pPr>
        <w:tabs>
          <w:tab w:val="num" w:pos="709"/>
        </w:tabs>
        <w:ind w:left="709" w:hanging="709"/>
      </w:pPr>
      <w:rPr>
        <w:rFonts w:hint="default"/>
      </w:rPr>
    </w:lvl>
    <w:lvl w:ilvl="2">
      <w:start w:val="1"/>
      <w:numFmt w:val="decimal"/>
      <w:pStyle w:val="App2Number"/>
      <w:lvlText w:val="%2.%3"/>
      <w:lvlJc w:val="left"/>
      <w:pPr>
        <w:tabs>
          <w:tab w:val="num" w:pos="709"/>
        </w:tabs>
        <w:ind w:left="709" w:hanging="709"/>
      </w:pPr>
      <w:rPr>
        <w:rFonts w:hint="default"/>
      </w:rPr>
    </w:lvl>
    <w:lvl w:ilvl="3">
      <w:start w:val="1"/>
      <w:numFmt w:val="decimal"/>
      <w:pStyle w:val="App3Number"/>
      <w:lvlText w:val="%2.%3.%4"/>
      <w:lvlJc w:val="left"/>
      <w:pPr>
        <w:tabs>
          <w:tab w:val="num" w:pos="1588"/>
        </w:tabs>
        <w:ind w:left="1588" w:hanging="879"/>
      </w:pPr>
      <w:rPr>
        <w:rFonts w:hint="default"/>
      </w:rPr>
    </w:lvl>
    <w:lvl w:ilvl="4">
      <w:start w:val="1"/>
      <w:numFmt w:val="lowerLetter"/>
      <w:pStyle w:val="App4Number"/>
      <w:lvlText w:val="(%5)"/>
      <w:lvlJc w:val="left"/>
      <w:pPr>
        <w:tabs>
          <w:tab w:val="num" w:pos="2155"/>
        </w:tabs>
        <w:ind w:left="2155" w:hanging="567"/>
      </w:pPr>
      <w:rPr>
        <w:rFonts w:hint="default"/>
      </w:rPr>
    </w:lvl>
    <w:lvl w:ilvl="5">
      <w:start w:val="1"/>
      <w:numFmt w:val="lowerRoman"/>
      <w:pStyle w:val="App5Number"/>
      <w:lvlText w:val="(%6)"/>
      <w:lvlJc w:val="left"/>
      <w:pPr>
        <w:tabs>
          <w:tab w:val="num" w:pos="2722"/>
        </w:tabs>
        <w:ind w:left="2722"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D7E7B02"/>
    <w:multiLevelType w:val="multilevel"/>
    <w:tmpl w:val="81C4C3D2"/>
    <w:lvl w:ilvl="0">
      <w:start w:val="1"/>
      <w:numFmt w:val="decimal"/>
      <w:suff w:val="space"/>
      <w:lvlText w:val="Schedule %1"/>
      <w:lvlJc w:val="left"/>
      <w:pPr>
        <w:ind w:left="0" w:firstLine="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specVanish w:val="0"/>
      </w:rPr>
    </w:lvl>
    <w:lvl w:ilvl="1">
      <w:start w:val="1"/>
      <w:numFmt w:val="decimal"/>
      <w:suff w:val="nothing"/>
      <w:lvlText w:val="Part %2 "/>
      <w:lvlJc w:val="left"/>
      <w:pPr>
        <w:ind w:left="0" w:firstLine="0"/>
      </w:pPr>
      <w:rPr>
        <w:rFonts w:cs="Times New Roman"/>
        <w:b/>
        <w:bCs w:val="0"/>
        <w:i w:val="0"/>
        <w:iCs w:val="0"/>
        <w:caps w:val="0"/>
        <w:smallCaps w:val="0"/>
        <w:strike w:val="0"/>
        <w:dstrike w:val="0"/>
        <w:vanish w:val="0"/>
        <w:color w:val="000000"/>
        <w:spacing w:val="0"/>
        <w:kern w:val="0"/>
        <w:position w:val="0"/>
        <w:u w:val="none"/>
        <w:effect w:val="none"/>
        <w:vertAlign w:val="baseline"/>
        <w:specVanish w:val="0"/>
      </w:rPr>
    </w:lvl>
    <w:lvl w:ilvl="2">
      <w:start w:val="1"/>
      <w:numFmt w:val="decimal"/>
      <w:lvlText w:val="%3."/>
      <w:lvlJc w:val="left"/>
      <w:pPr>
        <w:tabs>
          <w:tab w:val="num" w:pos="709"/>
        </w:tabs>
        <w:ind w:left="709" w:hanging="709"/>
      </w:pPr>
      <w:rPr>
        <w:rFonts w:ascii="Arial" w:hAnsi="Arial" w:hint="default"/>
        <w:b w:val="0"/>
        <w:i w:val="0"/>
        <w:sz w:val="22"/>
      </w:rPr>
    </w:lvl>
    <w:lvl w:ilvl="3">
      <w:start w:val="1"/>
      <w:numFmt w:val="decimal"/>
      <w:lvlText w:val="%3.%4"/>
      <w:lvlJc w:val="left"/>
      <w:pPr>
        <w:tabs>
          <w:tab w:val="num" w:pos="709"/>
        </w:tabs>
        <w:ind w:left="709" w:hanging="709"/>
      </w:pPr>
      <w:rPr>
        <w:rFonts w:ascii="Arial" w:hAnsi="Arial" w:hint="default"/>
        <w:b w:val="0"/>
        <w:i w:val="0"/>
        <w:sz w:val="22"/>
      </w:rPr>
    </w:lvl>
    <w:lvl w:ilvl="4">
      <w:start w:val="1"/>
      <w:numFmt w:val="decimal"/>
      <w:lvlText w:val="%3.%4.%5"/>
      <w:lvlJc w:val="left"/>
      <w:pPr>
        <w:tabs>
          <w:tab w:val="num" w:pos="1588"/>
        </w:tabs>
        <w:ind w:left="1588" w:hanging="879"/>
      </w:pPr>
      <w:rPr>
        <w:rFonts w:ascii="Arial" w:hAnsi="Arial" w:hint="default"/>
        <w:b w:val="0"/>
        <w:i w:val="0"/>
        <w:sz w:val="22"/>
      </w:rPr>
    </w:lvl>
    <w:lvl w:ilvl="5">
      <w:start w:val="1"/>
      <w:numFmt w:val="lowerLetter"/>
      <w:lvlText w:val="(%6)"/>
      <w:lvlJc w:val="left"/>
      <w:pPr>
        <w:tabs>
          <w:tab w:val="num" w:pos="2155"/>
        </w:tabs>
        <w:ind w:left="2155" w:hanging="567"/>
      </w:pPr>
      <w:rPr>
        <w:rFonts w:cs="Times New Roman" w:hint="default"/>
        <w:b w:val="0"/>
        <w:bCs w:val="0"/>
        <w:i w:val="0"/>
        <w:iCs w:val="0"/>
        <w:caps w:val="0"/>
        <w:smallCaps w:val="0"/>
        <w:strike w:val="0"/>
        <w:dstrike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Sch1stylesubpara2"/>
      <w:lvlText w:val="(%7)"/>
      <w:lvlJc w:val="left"/>
      <w:pPr>
        <w:tabs>
          <w:tab w:val="num" w:pos="2722"/>
        </w:tabs>
        <w:ind w:left="2722" w:hanging="567"/>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27"/>
  </w:num>
  <w:num w:numId="4">
    <w:abstractNumId w:val="12"/>
  </w:num>
  <w:num w:numId="5">
    <w:abstractNumId w:val="4"/>
  </w:num>
  <w:num w:numId="6">
    <w:abstractNumId w:val="16"/>
  </w:num>
  <w:num w:numId="7">
    <w:abstractNumId w:val="6"/>
  </w:num>
  <w:num w:numId="8">
    <w:abstractNumId w:val="19"/>
  </w:num>
  <w:num w:numId="9">
    <w:abstractNumId w:val="14"/>
  </w:num>
  <w:num w:numId="10">
    <w:abstractNumId w:val="11"/>
  </w:num>
  <w:num w:numId="11">
    <w:abstractNumId w:val="5"/>
  </w:num>
  <w:num w:numId="12">
    <w:abstractNumId w:val="23"/>
  </w:num>
  <w:num w:numId="13">
    <w:abstractNumId w:val="20"/>
  </w:num>
  <w:num w:numId="14">
    <w:abstractNumId w:val="24"/>
  </w:num>
  <w:num w:numId="15">
    <w:abstractNumId w:val="9"/>
  </w:num>
  <w:num w:numId="16">
    <w:abstractNumId w:val="28"/>
  </w:num>
  <w:num w:numId="17">
    <w:abstractNumId w:val="10"/>
  </w:num>
  <w:num w:numId="18">
    <w:abstractNumId w:val="1"/>
  </w:num>
  <w:num w:numId="19">
    <w:abstractNumId w:val="8"/>
  </w:num>
  <w:num w:numId="20">
    <w:abstractNumId w:val="21"/>
  </w:num>
  <w:num w:numId="21">
    <w:abstractNumId w:val="17"/>
  </w:num>
  <w:num w:numId="22">
    <w:abstractNumId w:val="7"/>
  </w:num>
  <w:num w:numId="23">
    <w:abstractNumId w:val="2"/>
  </w:num>
  <w:num w:numId="24">
    <w:abstractNumId w:val="13"/>
  </w:num>
  <w:num w:numId="25">
    <w:abstractNumId w:val="3"/>
  </w:num>
  <w:num w:numId="26">
    <w:abstractNumId w:val="25"/>
  </w:num>
  <w:num w:numId="27">
    <w:abstractNumId w:val="18"/>
  </w:num>
  <w:num w:numId="28">
    <w:abstractNumId w:val="0"/>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6561209"/>
    <w:docVar w:name="PilgDocVersion" w:val="1"/>
    <w:docVar w:name="PilgOrigDocID" w:val="6561209"/>
  </w:docVars>
  <w:rsids>
    <w:rsidRoot w:val="00CA7B15"/>
    <w:rsid w:val="000263CA"/>
    <w:rsid w:val="00066C16"/>
    <w:rsid w:val="000F3E5C"/>
    <w:rsid w:val="000F534F"/>
    <w:rsid w:val="00102A2B"/>
    <w:rsid w:val="00121194"/>
    <w:rsid w:val="00125B71"/>
    <w:rsid w:val="001700B6"/>
    <w:rsid w:val="00182917"/>
    <w:rsid w:val="001B70E4"/>
    <w:rsid w:val="001C79B3"/>
    <w:rsid w:val="00210D72"/>
    <w:rsid w:val="00220ADB"/>
    <w:rsid w:val="002A22B8"/>
    <w:rsid w:val="002C4F89"/>
    <w:rsid w:val="002C76D4"/>
    <w:rsid w:val="002D7D91"/>
    <w:rsid w:val="002F4F8D"/>
    <w:rsid w:val="00337434"/>
    <w:rsid w:val="003E4B13"/>
    <w:rsid w:val="00411D6D"/>
    <w:rsid w:val="00464CFD"/>
    <w:rsid w:val="00477F96"/>
    <w:rsid w:val="00480764"/>
    <w:rsid w:val="004C43E2"/>
    <w:rsid w:val="0050243D"/>
    <w:rsid w:val="00525FF2"/>
    <w:rsid w:val="00546A4E"/>
    <w:rsid w:val="00546B0C"/>
    <w:rsid w:val="0057461D"/>
    <w:rsid w:val="00587ECE"/>
    <w:rsid w:val="005A7466"/>
    <w:rsid w:val="005C56D5"/>
    <w:rsid w:val="005E14B5"/>
    <w:rsid w:val="005F2CF4"/>
    <w:rsid w:val="00613F03"/>
    <w:rsid w:val="00630AEE"/>
    <w:rsid w:val="006768A3"/>
    <w:rsid w:val="006A337F"/>
    <w:rsid w:val="006D677E"/>
    <w:rsid w:val="006F1E05"/>
    <w:rsid w:val="007145CC"/>
    <w:rsid w:val="00742C14"/>
    <w:rsid w:val="007669D4"/>
    <w:rsid w:val="00770E75"/>
    <w:rsid w:val="00784D67"/>
    <w:rsid w:val="007871D5"/>
    <w:rsid w:val="007B0A2B"/>
    <w:rsid w:val="007B19D2"/>
    <w:rsid w:val="007B48A6"/>
    <w:rsid w:val="007C2D74"/>
    <w:rsid w:val="007D3905"/>
    <w:rsid w:val="007F0A4A"/>
    <w:rsid w:val="007F31B4"/>
    <w:rsid w:val="008114AB"/>
    <w:rsid w:val="00817862"/>
    <w:rsid w:val="00880CC9"/>
    <w:rsid w:val="008B65F2"/>
    <w:rsid w:val="008C3758"/>
    <w:rsid w:val="0090425A"/>
    <w:rsid w:val="00936451"/>
    <w:rsid w:val="009442BC"/>
    <w:rsid w:val="00964238"/>
    <w:rsid w:val="009D52FE"/>
    <w:rsid w:val="009E7995"/>
    <w:rsid w:val="00A009E4"/>
    <w:rsid w:val="00A11727"/>
    <w:rsid w:val="00A32E94"/>
    <w:rsid w:val="00A33468"/>
    <w:rsid w:val="00A46C76"/>
    <w:rsid w:val="00A47570"/>
    <w:rsid w:val="00A54491"/>
    <w:rsid w:val="00A62C7F"/>
    <w:rsid w:val="00AA0843"/>
    <w:rsid w:val="00AC720F"/>
    <w:rsid w:val="00B10828"/>
    <w:rsid w:val="00B14A98"/>
    <w:rsid w:val="00B20777"/>
    <w:rsid w:val="00B24CA9"/>
    <w:rsid w:val="00B30927"/>
    <w:rsid w:val="00B64BE5"/>
    <w:rsid w:val="00B64DBD"/>
    <w:rsid w:val="00B7035C"/>
    <w:rsid w:val="00B80072"/>
    <w:rsid w:val="00B93079"/>
    <w:rsid w:val="00BB7F0A"/>
    <w:rsid w:val="00BD4E7E"/>
    <w:rsid w:val="00C300CD"/>
    <w:rsid w:val="00C65A10"/>
    <w:rsid w:val="00C65A76"/>
    <w:rsid w:val="00C740C6"/>
    <w:rsid w:val="00C77793"/>
    <w:rsid w:val="00C81BB1"/>
    <w:rsid w:val="00CA7B15"/>
    <w:rsid w:val="00CC12EC"/>
    <w:rsid w:val="00CC28F7"/>
    <w:rsid w:val="00CC61BC"/>
    <w:rsid w:val="00CC6E87"/>
    <w:rsid w:val="00CD42AA"/>
    <w:rsid w:val="00CF7F29"/>
    <w:rsid w:val="00D70DA2"/>
    <w:rsid w:val="00DB3006"/>
    <w:rsid w:val="00DF5CFB"/>
    <w:rsid w:val="00E31206"/>
    <w:rsid w:val="00E51BF8"/>
    <w:rsid w:val="00E92760"/>
    <w:rsid w:val="00E943D8"/>
    <w:rsid w:val="00E97006"/>
    <w:rsid w:val="00ED3272"/>
    <w:rsid w:val="00EE66FF"/>
    <w:rsid w:val="00EF6ADA"/>
    <w:rsid w:val="00F21DD5"/>
    <w:rsid w:val="00F361ED"/>
    <w:rsid w:val="00F36584"/>
    <w:rsid w:val="00F40570"/>
    <w:rsid w:val="00F514E8"/>
    <w:rsid w:val="00F727C4"/>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7100"/>
  <w15:docId w15:val="{C653B269-69A0-433A-AC81-F3E5146B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semiHidden="1" w:uiPriority="0" w:unhideWhenUsed="1" w:qFormat="1"/>
    <w:lsdException w:name="heading 1" w:semiHidden="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7E"/>
    <w:pPr>
      <w:keepNext/>
      <w:keepLines/>
      <w:widowControl w:val="0"/>
      <w:spacing w:after="240" w:line="288" w:lineRule="auto"/>
      <w:jc w:val="both"/>
    </w:pPr>
    <w:rPr>
      <w:sz w:val="22"/>
      <w:szCs w:val="22"/>
    </w:rPr>
  </w:style>
  <w:style w:type="paragraph" w:styleId="Heading1">
    <w:name w:val="heading 1"/>
    <w:basedOn w:val="Normal"/>
    <w:link w:val="Heading1Char"/>
    <w:qFormat/>
    <w:rsid w:val="006D677E"/>
    <w:pPr>
      <w:numPr>
        <w:numId w:val="19"/>
      </w:numPr>
      <w:outlineLvl w:val="0"/>
    </w:pPr>
    <w:rPr>
      <w:rFonts w:ascii="Arial Bold" w:hAnsi="Arial Bold"/>
      <w:b/>
      <w:bCs/>
      <w:caps/>
      <w:szCs w:val="28"/>
    </w:rPr>
  </w:style>
  <w:style w:type="paragraph" w:styleId="Heading2">
    <w:name w:val="heading 2"/>
    <w:basedOn w:val="Normal"/>
    <w:link w:val="Heading2Char"/>
    <w:qFormat/>
    <w:rsid w:val="006D677E"/>
    <w:pPr>
      <w:numPr>
        <w:ilvl w:val="1"/>
        <w:numId w:val="19"/>
      </w:numPr>
      <w:outlineLvl w:val="1"/>
    </w:pPr>
    <w:rPr>
      <w:bCs/>
      <w:szCs w:val="26"/>
    </w:rPr>
  </w:style>
  <w:style w:type="paragraph" w:styleId="Heading3">
    <w:name w:val="heading 3"/>
    <w:basedOn w:val="Normal"/>
    <w:link w:val="Heading3Char"/>
    <w:qFormat/>
    <w:rsid w:val="006D677E"/>
    <w:pPr>
      <w:numPr>
        <w:ilvl w:val="2"/>
        <w:numId w:val="19"/>
      </w:numPr>
      <w:outlineLvl w:val="2"/>
    </w:pPr>
    <w:rPr>
      <w:bCs/>
    </w:rPr>
  </w:style>
  <w:style w:type="paragraph" w:styleId="Heading4">
    <w:name w:val="heading 4"/>
    <w:basedOn w:val="Normal"/>
    <w:qFormat/>
    <w:rsid w:val="006D677E"/>
    <w:pPr>
      <w:numPr>
        <w:ilvl w:val="3"/>
        <w:numId w:val="19"/>
      </w:numPr>
      <w:tabs>
        <w:tab w:val="left" w:pos="2261"/>
      </w:tabs>
      <w:outlineLvl w:val="3"/>
    </w:pPr>
  </w:style>
  <w:style w:type="paragraph" w:styleId="Heading5">
    <w:name w:val="heading 5"/>
    <w:basedOn w:val="Normal"/>
    <w:qFormat/>
    <w:rsid w:val="006D677E"/>
    <w:pPr>
      <w:numPr>
        <w:ilvl w:val="4"/>
        <w:numId w:val="19"/>
      </w:numPr>
      <w:outlineLvl w:val="4"/>
    </w:pPr>
  </w:style>
  <w:style w:type="paragraph" w:styleId="Heading6">
    <w:name w:val="heading 6"/>
    <w:basedOn w:val="Normal"/>
    <w:next w:val="Normal"/>
    <w:autoRedefine/>
    <w:qFormat/>
    <w:rsid w:val="006D677E"/>
    <w:pPr>
      <w:spacing w:before="160" w:after="80"/>
      <w:jc w:val="left"/>
      <w:outlineLvl w:val="5"/>
    </w:pPr>
    <w:rPr>
      <w:b/>
      <w:sz w:val="20"/>
    </w:rPr>
  </w:style>
  <w:style w:type="paragraph" w:styleId="Heading7">
    <w:name w:val="heading 7"/>
    <w:basedOn w:val="Normal"/>
    <w:next w:val="Normal"/>
    <w:qFormat/>
    <w:rsid w:val="006D677E"/>
    <w:pPr>
      <w:jc w:val="left"/>
      <w:outlineLvl w:val="6"/>
    </w:pPr>
    <w:rPr>
      <w:rFonts w:ascii="Arial Bold" w:hAnsi="Arial Bold"/>
      <w:b/>
      <w:color w:val="000000"/>
    </w:rPr>
  </w:style>
  <w:style w:type="paragraph" w:styleId="Heading8">
    <w:name w:val="heading 8"/>
    <w:basedOn w:val="Normal"/>
    <w:next w:val="Normal"/>
    <w:autoRedefine/>
    <w:qFormat/>
    <w:rsid w:val="006D677E"/>
    <w:pPr>
      <w:pageBreakBefore/>
      <w:pBdr>
        <w:bottom w:val="single" w:sz="4" w:space="1" w:color="auto"/>
      </w:pBdr>
      <w:spacing w:before="600"/>
      <w:jc w:val="left"/>
      <w:outlineLvl w:val="7"/>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ested">
    <w:name w:val="heading 1 Nested"/>
    <w:basedOn w:val="Heading1"/>
  </w:style>
  <w:style w:type="paragraph" w:customStyle="1" w:styleId="heading2Nested">
    <w:name w:val="heading 2 Nested"/>
    <w:basedOn w:val="Heading2"/>
  </w:style>
  <w:style w:type="paragraph" w:customStyle="1" w:styleId="heading3Nested">
    <w:name w:val="heading 3 Nested"/>
    <w:basedOn w:val="Heading3"/>
  </w:style>
  <w:style w:type="paragraph" w:customStyle="1" w:styleId="heading4Nested">
    <w:name w:val="heading 4 Nested"/>
    <w:basedOn w:val="Heading4"/>
  </w:style>
  <w:style w:type="paragraph" w:customStyle="1" w:styleId="heading5Nested">
    <w:name w:val="heading 5 Nested"/>
    <w:basedOn w:val="Heading5"/>
  </w:style>
  <w:style w:type="paragraph" w:customStyle="1" w:styleId="Bodyclause">
    <w:name w:val="Body  clause"/>
    <w:basedOn w:val="Normal"/>
    <w:next w:val="Heading1"/>
    <w:rsid w:val="006D677E"/>
    <w:pPr>
      <w:ind w:left="709"/>
    </w:pPr>
  </w:style>
  <w:style w:type="paragraph" w:customStyle="1" w:styleId="Bodysubclause">
    <w:name w:val="Body  sub clause"/>
    <w:basedOn w:val="Normal"/>
    <w:rsid w:val="006D677E"/>
    <w:pPr>
      <w:ind w:left="709"/>
    </w:pPr>
  </w:style>
  <w:style w:type="paragraph" w:customStyle="1" w:styleId="Bodypara">
    <w:name w:val="Body para"/>
    <w:basedOn w:val="Normal"/>
    <w:rsid w:val="006D677E"/>
    <w:pPr>
      <w:ind w:left="1588"/>
    </w:pPr>
  </w:style>
  <w:style w:type="paragraph" w:customStyle="1" w:styleId="Bodysubpara">
    <w:name w:val="Body sub para"/>
    <w:basedOn w:val="Normal"/>
    <w:next w:val="Heading3"/>
    <w:rsid w:val="006D677E"/>
    <w:pPr>
      <w:spacing w:after="120"/>
      <w:ind w:left="2268"/>
    </w:pPr>
  </w:style>
  <w:style w:type="paragraph" w:customStyle="1" w:styleId="Definitions">
    <w:name w:val="Definitions"/>
    <w:basedOn w:val="Normal"/>
    <w:rsid w:val="006D677E"/>
    <w:pPr>
      <w:tabs>
        <w:tab w:val="left" w:pos="709"/>
      </w:tabs>
      <w:ind w:left="709"/>
    </w:pPr>
  </w:style>
  <w:style w:type="paragraph" w:styleId="Footer">
    <w:name w:val="footer"/>
    <w:basedOn w:val="Normal"/>
    <w:rsid w:val="006D677E"/>
    <w:pPr>
      <w:tabs>
        <w:tab w:val="center" w:pos="4153"/>
        <w:tab w:val="right" w:pos="8306"/>
      </w:tabs>
    </w:pPr>
  </w:style>
  <w:style w:type="paragraph" w:styleId="Header">
    <w:name w:val="header"/>
    <w:basedOn w:val="Normal"/>
    <w:rsid w:val="006D677E"/>
    <w:pPr>
      <w:tabs>
        <w:tab w:val="center" w:pos="4153"/>
        <w:tab w:val="right" w:pos="8306"/>
      </w:tabs>
    </w:pPr>
  </w:style>
  <w:style w:type="character" w:styleId="PageNumber">
    <w:name w:val="page number"/>
    <w:rsid w:val="006D677E"/>
  </w:style>
  <w:style w:type="paragraph" w:customStyle="1" w:styleId="Schmainhead">
    <w:name w:val="Sch   main head"/>
    <w:basedOn w:val="Normal"/>
    <w:next w:val="Normal"/>
    <w:autoRedefine/>
    <w:rsid w:val="006D677E"/>
    <w:pPr>
      <w:pageBreakBefore/>
      <w:numPr>
        <w:numId w:val="20"/>
      </w:numPr>
      <w:jc w:val="center"/>
      <w:outlineLvl w:val="0"/>
    </w:pPr>
    <w:rPr>
      <w:rFonts w:ascii="Arial Bold" w:hAnsi="Arial Bold"/>
      <w:b/>
      <w:kern w:val="28"/>
    </w:rPr>
  </w:style>
  <w:style w:type="paragraph" w:customStyle="1" w:styleId="Schparthead">
    <w:name w:val="Sch   part head"/>
    <w:basedOn w:val="Normal"/>
    <w:next w:val="Normal"/>
    <w:rsid w:val="006D677E"/>
    <w:pPr>
      <w:numPr>
        <w:numId w:val="23"/>
      </w:numPr>
      <w:spacing w:before="240"/>
      <w:jc w:val="center"/>
      <w:outlineLvl w:val="0"/>
    </w:pPr>
    <w:rPr>
      <w:b/>
      <w:kern w:val="28"/>
    </w:rPr>
  </w:style>
  <w:style w:type="paragraph" w:customStyle="1" w:styleId="Sch1styleclause">
    <w:name w:val="Sch  (1style) clause"/>
    <w:basedOn w:val="Normal"/>
    <w:rsid w:val="006D677E"/>
    <w:pPr>
      <w:numPr>
        <w:numId w:val="24"/>
      </w:numPr>
      <w:outlineLvl w:val="0"/>
    </w:pPr>
  </w:style>
  <w:style w:type="paragraph" w:customStyle="1" w:styleId="Sch1stylesubclause">
    <w:name w:val="Sch  (1style) sub clause"/>
    <w:basedOn w:val="Normal"/>
    <w:rsid w:val="006D677E"/>
    <w:pPr>
      <w:numPr>
        <w:ilvl w:val="1"/>
        <w:numId w:val="24"/>
      </w:numPr>
      <w:outlineLvl w:val="1"/>
    </w:pPr>
    <w:rPr>
      <w:color w:val="000000"/>
    </w:rPr>
  </w:style>
  <w:style w:type="paragraph" w:customStyle="1" w:styleId="Sch1stylepara">
    <w:name w:val="Sch (1style) para"/>
    <w:basedOn w:val="Normal"/>
    <w:rsid w:val="006D677E"/>
    <w:pPr>
      <w:numPr>
        <w:ilvl w:val="2"/>
        <w:numId w:val="24"/>
      </w:numPr>
    </w:pPr>
  </w:style>
  <w:style w:type="paragraph" w:customStyle="1" w:styleId="Sch1stylesubpara">
    <w:name w:val="Sch (1style) sub para"/>
    <w:basedOn w:val="Heading4"/>
    <w:rsid w:val="006D677E"/>
    <w:pPr>
      <w:numPr>
        <w:numId w:val="24"/>
      </w:numPr>
    </w:pPr>
  </w:style>
  <w:style w:type="paragraph" w:customStyle="1" w:styleId="Sch2style1">
    <w:name w:val="Sch (2style)  1"/>
    <w:basedOn w:val="Normal"/>
    <w:rsid w:val="006D677E"/>
    <w:pPr>
      <w:numPr>
        <w:numId w:val="25"/>
      </w:numPr>
      <w:spacing w:before="280" w:after="120" w:line="300" w:lineRule="exact"/>
    </w:pPr>
  </w:style>
  <w:style w:type="paragraph" w:customStyle="1" w:styleId="Sch2stylea">
    <w:name w:val="Sch (2style) (a)"/>
    <w:basedOn w:val="Normal"/>
    <w:rsid w:val="006D677E"/>
    <w:pPr>
      <w:numPr>
        <w:ilvl w:val="1"/>
        <w:numId w:val="25"/>
      </w:numPr>
      <w:spacing w:after="120" w:line="300" w:lineRule="exact"/>
    </w:pPr>
  </w:style>
  <w:style w:type="paragraph" w:customStyle="1" w:styleId="Sch2stylei">
    <w:name w:val="Sch (2style) (i)"/>
    <w:basedOn w:val="Heading4"/>
    <w:rsid w:val="006D677E"/>
    <w:pPr>
      <w:numPr>
        <w:ilvl w:val="2"/>
        <w:numId w:val="25"/>
      </w:numPr>
      <w:tabs>
        <w:tab w:val="clear" w:pos="2261"/>
        <w:tab w:val="left" w:pos="2268"/>
      </w:tabs>
    </w:pPr>
    <w:rPr>
      <w:noProof/>
    </w:rPr>
  </w:style>
  <w:style w:type="paragraph" w:styleId="TOC1">
    <w:name w:val="toc 1"/>
    <w:basedOn w:val="Normal"/>
    <w:next w:val="Normal"/>
    <w:autoRedefine/>
    <w:uiPriority w:val="39"/>
    <w:rsid w:val="006D677E"/>
    <w:pPr>
      <w:tabs>
        <w:tab w:val="left" w:pos="709"/>
        <w:tab w:val="left" w:pos="1320"/>
        <w:tab w:val="right" w:leader="dot" w:pos="7655"/>
      </w:tabs>
      <w:spacing w:after="120"/>
      <w:ind w:left="709" w:right="1219" w:hanging="709"/>
    </w:pPr>
  </w:style>
  <w:style w:type="paragraph" w:styleId="TOC2">
    <w:name w:val="toc 2"/>
    <w:basedOn w:val="Normal"/>
    <w:next w:val="Normal"/>
    <w:autoRedefine/>
    <w:uiPriority w:val="39"/>
    <w:rsid w:val="006D677E"/>
    <w:pPr>
      <w:tabs>
        <w:tab w:val="left" w:pos="706"/>
        <w:tab w:val="right" w:leader="dot" w:pos="7661"/>
      </w:tabs>
      <w:spacing w:after="120"/>
      <w:ind w:left="709" w:right="1219" w:hanging="709"/>
    </w:pPr>
  </w:style>
  <w:style w:type="paragraph" w:styleId="TOC3">
    <w:name w:val="toc 3"/>
    <w:basedOn w:val="Normal"/>
    <w:next w:val="Normal"/>
    <w:autoRedefine/>
    <w:uiPriority w:val="39"/>
    <w:rsid w:val="006D677E"/>
    <w:pPr>
      <w:tabs>
        <w:tab w:val="left" w:pos="709"/>
        <w:tab w:val="right" w:leader="dot" w:pos="7655"/>
      </w:tabs>
      <w:spacing w:after="120"/>
      <w:ind w:left="709" w:right="1219" w:hanging="709"/>
    </w:pPr>
    <w:rPr>
      <w:noProof/>
    </w:rPr>
  </w:style>
  <w:style w:type="character" w:styleId="Hyperlink">
    <w:name w:val="Hyperlink"/>
    <w:rsid w:val="006D677E"/>
    <w:rPr>
      <w:color w:val="0000FF"/>
      <w:u w:val="single"/>
    </w:rPr>
  </w:style>
  <w:style w:type="character" w:styleId="FollowedHyperlink">
    <w:name w:val="FollowedHyperlink"/>
    <w:rsid w:val="006D677E"/>
    <w:rPr>
      <w:color w:val="800080"/>
      <w:u w:val="single"/>
    </w:rPr>
  </w:style>
  <w:style w:type="paragraph" w:customStyle="1" w:styleId="1Parties">
    <w:name w:val="(1) Parties"/>
    <w:basedOn w:val="Normal"/>
    <w:rsid w:val="006D677E"/>
    <w:pPr>
      <w:numPr>
        <w:numId w:val="26"/>
      </w:numPr>
    </w:pPr>
  </w:style>
  <w:style w:type="paragraph" w:customStyle="1" w:styleId="ABackground">
    <w:name w:val="(A) Background"/>
    <w:basedOn w:val="Normal"/>
    <w:rsid w:val="006D677E"/>
    <w:pPr>
      <w:numPr>
        <w:numId w:val="12"/>
      </w:numPr>
    </w:pPr>
  </w:style>
  <w:style w:type="paragraph" w:customStyle="1" w:styleId="Heading1Number">
    <w:name w:val="Heading 1 Number"/>
    <w:basedOn w:val="Heading1"/>
    <w:rPr>
      <w:rFonts w:ascii="Arial" w:hAnsi="Arial"/>
      <w:b w:val="0"/>
      <w:caps w:val="0"/>
    </w:rPr>
  </w:style>
  <w:style w:type="paragraph" w:customStyle="1" w:styleId="Heading1NumberNested">
    <w:name w:val="Heading 1 Number Nested"/>
    <w:basedOn w:val="Heading1Number"/>
  </w:style>
  <w:style w:type="paragraph" w:customStyle="1" w:styleId="1stIntroHeadings">
    <w:name w:val="1stIntroHeadings"/>
    <w:basedOn w:val="Normal"/>
    <w:next w:val="Normal"/>
    <w:rsid w:val="006D677E"/>
    <w:pPr>
      <w:tabs>
        <w:tab w:val="left" w:pos="709"/>
      </w:tabs>
    </w:pPr>
    <w:rPr>
      <w:rFonts w:ascii="Arial Bold" w:hAnsi="Arial Bold"/>
      <w:b/>
      <w:caps/>
    </w:rPr>
  </w:style>
  <w:style w:type="paragraph" w:customStyle="1" w:styleId="Scha">
    <w:name w:val="Sch a)"/>
    <w:basedOn w:val="Normal"/>
    <w:rsid w:val="006D677E"/>
    <w:pPr>
      <w:numPr>
        <w:ilvl w:val="1"/>
        <w:numId w:val="26"/>
      </w:numPr>
    </w:pPr>
  </w:style>
  <w:style w:type="paragraph" w:customStyle="1" w:styleId="XExecution">
    <w:name w:val="X Execution"/>
    <w:basedOn w:val="Normal"/>
    <w:rsid w:val="006D677E"/>
    <w:pPr>
      <w:tabs>
        <w:tab w:val="left" w:pos="0"/>
        <w:tab w:val="left" w:pos="3544"/>
      </w:tabs>
      <w:ind w:right="459"/>
      <w:jc w:val="left"/>
    </w:pPr>
    <w:rPr>
      <w:color w:val="000000"/>
    </w:rPr>
  </w:style>
  <w:style w:type="paragraph" w:customStyle="1" w:styleId="Comments">
    <w:name w:val="Comments"/>
    <w:basedOn w:val="Normal"/>
    <w:rsid w:val="006D677E"/>
    <w:pPr>
      <w:spacing w:after="120"/>
      <w:ind w:left="284"/>
      <w:jc w:val="left"/>
    </w:pPr>
    <w:rPr>
      <w:i/>
    </w:rPr>
  </w:style>
  <w:style w:type="paragraph" w:customStyle="1" w:styleId="CoversheetTitle">
    <w:name w:val="Coversheet Title"/>
    <w:basedOn w:val="Normal"/>
    <w:autoRedefine/>
    <w:rsid w:val="006D677E"/>
    <w:pPr>
      <w:spacing w:before="480" w:after="480"/>
      <w:jc w:val="center"/>
    </w:pPr>
    <w:rPr>
      <w:rFonts w:ascii="Arial Bold" w:hAnsi="Arial Bold"/>
      <w:b/>
    </w:rPr>
  </w:style>
  <w:style w:type="paragraph" w:customStyle="1" w:styleId="CoversheetParagraph">
    <w:name w:val="Coversheet Paragraph"/>
    <w:basedOn w:val="Normal"/>
    <w:autoRedefine/>
    <w:rsid w:val="006D677E"/>
    <w:pPr>
      <w:jc w:val="center"/>
    </w:pPr>
  </w:style>
  <w:style w:type="character" w:customStyle="1" w:styleId="Defterm">
    <w:name w:val="Defterm"/>
    <w:rsid w:val="006D677E"/>
    <w:rPr>
      <w:rFonts w:ascii="Arial Bold" w:hAnsi="Arial Bold"/>
      <w:b/>
      <w:color w:val="000000"/>
      <w:sz w:val="22"/>
    </w:rPr>
  </w:style>
  <w:style w:type="paragraph" w:customStyle="1" w:styleId="NewPage">
    <w:name w:val="New Page"/>
    <w:basedOn w:val="Normal"/>
    <w:autoRedefine/>
    <w:rsid w:val="006D677E"/>
    <w:pPr>
      <w:pageBreakBefore/>
    </w:pPr>
  </w:style>
  <w:style w:type="paragraph" w:customStyle="1" w:styleId="FrontInformation">
    <w:name w:val="FrontInformation"/>
    <w:autoRedefine/>
    <w:rsid w:val="006D677E"/>
    <w:pPr>
      <w:spacing w:line="300" w:lineRule="atLeast"/>
    </w:pPr>
    <w:rPr>
      <w:color w:val="000000"/>
      <w:sz w:val="22"/>
      <w:szCs w:val="22"/>
      <w:lang w:eastAsia="en-US"/>
    </w:rPr>
  </w:style>
  <w:style w:type="character" w:customStyle="1" w:styleId="defitem">
    <w:name w:val="defitem"/>
    <w:rsid w:val="006D677E"/>
  </w:style>
  <w:style w:type="character" w:customStyle="1" w:styleId="smallcaps">
    <w:name w:val="smallcaps"/>
    <w:rsid w:val="006D677E"/>
    <w:rPr>
      <w:b/>
      <w:smallCaps/>
    </w:rPr>
  </w:style>
  <w:style w:type="paragraph" w:customStyle="1" w:styleId="Schmainheadinc">
    <w:name w:val="Sch   main head inc"/>
    <w:basedOn w:val="Normal"/>
    <w:rsid w:val="006D677E"/>
    <w:pPr>
      <w:numPr>
        <w:numId w:val="21"/>
      </w:numPr>
    </w:pPr>
    <w:rPr>
      <w:rFonts w:ascii="Arial Bold" w:hAnsi="Arial Bold"/>
      <w:b/>
    </w:rPr>
  </w:style>
  <w:style w:type="paragraph" w:customStyle="1" w:styleId="Schmainheadsingle">
    <w:name w:val="Sch main head single"/>
    <w:basedOn w:val="Normal"/>
    <w:next w:val="Normal"/>
    <w:rsid w:val="006D677E"/>
    <w:pPr>
      <w:pageBreakBefore/>
      <w:numPr>
        <w:numId w:val="27"/>
      </w:numPr>
      <w:spacing w:before="240" w:after="360"/>
      <w:jc w:val="center"/>
    </w:pPr>
    <w:rPr>
      <w:b/>
      <w:kern w:val="28"/>
    </w:rPr>
  </w:style>
  <w:style w:type="paragraph" w:customStyle="1" w:styleId="Schmainheadincsingle">
    <w:name w:val="Sch   main head inc single"/>
    <w:basedOn w:val="Normal"/>
    <w:next w:val="Normal"/>
    <w:rsid w:val="006D677E"/>
    <w:pPr>
      <w:numPr>
        <w:numId w:val="22"/>
      </w:numPr>
    </w:pPr>
    <w:rPr>
      <w:rFonts w:ascii="Arial Bold" w:hAnsi="Arial Bold"/>
      <w:b/>
      <w:kern w:val="28"/>
    </w:rPr>
  </w:style>
  <w:style w:type="paragraph" w:customStyle="1" w:styleId="Testimonium">
    <w:name w:val="Testimonium"/>
    <w:basedOn w:val="Normal"/>
    <w:rsid w:val="006D677E"/>
    <w:pPr>
      <w:spacing w:before="360" w:after="360"/>
    </w:pPr>
  </w:style>
  <w:style w:type="paragraph" w:customStyle="1" w:styleId="Appmainheadsingle">
    <w:name w:val="App main head single"/>
    <w:basedOn w:val="Normal"/>
    <w:next w:val="Normal"/>
    <w:rsid w:val="006D677E"/>
    <w:pPr>
      <w:pageBreakBefore/>
      <w:numPr>
        <w:numId w:val="11"/>
      </w:numPr>
      <w:spacing w:before="240" w:after="360"/>
      <w:jc w:val="center"/>
    </w:pPr>
    <w:rPr>
      <w:b/>
    </w:rPr>
  </w:style>
  <w:style w:type="paragraph" w:customStyle="1" w:styleId="Appmainhead">
    <w:name w:val="App   main head"/>
    <w:basedOn w:val="Normal"/>
    <w:next w:val="Normal"/>
    <w:rsid w:val="006D677E"/>
    <w:pPr>
      <w:pageBreakBefore/>
      <w:numPr>
        <w:numId w:val="10"/>
      </w:numPr>
      <w:spacing w:before="240" w:after="360"/>
      <w:jc w:val="center"/>
    </w:pPr>
    <w:rPr>
      <w:b/>
    </w:rPr>
  </w:style>
  <w:style w:type="paragraph" w:styleId="CommentText">
    <w:name w:val="annotation text"/>
    <w:basedOn w:val="Normal"/>
    <w:link w:val="CommentTextChar"/>
    <w:rsid w:val="006D677E"/>
    <w:pPr>
      <w:jc w:val="left"/>
    </w:pPr>
    <w:rPr>
      <w:sz w:val="20"/>
    </w:rPr>
  </w:style>
  <w:style w:type="paragraph" w:customStyle="1" w:styleId="CoversheetTitle2">
    <w:name w:val="Coversheet Title2"/>
    <w:basedOn w:val="CoversheetTitle"/>
    <w:rsid w:val="006D677E"/>
  </w:style>
  <w:style w:type="paragraph" w:customStyle="1" w:styleId="Headingreg">
    <w:name w:val="Heading reg"/>
    <w:basedOn w:val="Heading1"/>
    <w:next w:val="Normal"/>
    <w:rsid w:val="006D677E"/>
    <w:pPr>
      <w:keepNext w:val="0"/>
      <w:numPr>
        <w:numId w:val="0"/>
      </w:numPr>
    </w:pPr>
    <w:rPr>
      <w:b w:val="0"/>
      <w:smallCaps/>
    </w:rPr>
  </w:style>
  <w:style w:type="paragraph" w:customStyle="1" w:styleId="HeadingTitle">
    <w:name w:val="HeadingTitle"/>
    <w:basedOn w:val="Normal"/>
    <w:rsid w:val="006D677E"/>
    <w:pPr>
      <w:spacing w:before="240"/>
    </w:pPr>
    <w:rPr>
      <w:b/>
      <w:sz w:val="24"/>
    </w:rPr>
  </w:style>
  <w:style w:type="paragraph" w:customStyle="1" w:styleId="BackSubClause">
    <w:name w:val="BackSubClause"/>
    <w:basedOn w:val="Normal"/>
    <w:rsid w:val="006D677E"/>
    <w:pPr>
      <w:numPr>
        <w:ilvl w:val="1"/>
        <w:numId w:val="12"/>
      </w:numPr>
    </w:pPr>
  </w:style>
  <w:style w:type="paragraph" w:customStyle="1" w:styleId="NormalSpaced">
    <w:name w:val="NormalSpaced"/>
    <w:basedOn w:val="Normal"/>
    <w:next w:val="Normal"/>
    <w:rsid w:val="006D677E"/>
  </w:style>
  <w:style w:type="paragraph" w:customStyle="1" w:styleId="Bullet">
    <w:name w:val="Bullet"/>
    <w:basedOn w:val="Normal"/>
    <w:rsid w:val="006D677E"/>
    <w:pPr>
      <w:numPr>
        <w:numId w:val="13"/>
      </w:numPr>
    </w:pPr>
  </w:style>
  <w:style w:type="paragraph" w:customStyle="1" w:styleId="Bullet2">
    <w:name w:val="Bullet2"/>
    <w:basedOn w:val="Normal"/>
    <w:rsid w:val="006D677E"/>
    <w:pPr>
      <w:numPr>
        <w:numId w:val="15"/>
      </w:numPr>
      <w:spacing w:line="240" w:lineRule="auto"/>
    </w:pPr>
  </w:style>
  <w:style w:type="paragraph" w:customStyle="1" w:styleId="Bullet3">
    <w:name w:val="Bullet3"/>
    <w:basedOn w:val="Normal"/>
    <w:rsid w:val="006D677E"/>
    <w:pPr>
      <w:numPr>
        <w:numId w:val="16"/>
      </w:numPr>
      <w:spacing w:line="240" w:lineRule="auto"/>
    </w:pPr>
  </w:style>
  <w:style w:type="paragraph" w:customStyle="1" w:styleId="NormalCell">
    <w:name w:val="NormalCell"/>
    <w:basedOn w:val="Normal"/>
    <w:rsid w:val="006D677E"/>
    <w:pPr>
      <w:spacing w:before="120" w:after="120"/>
      <w:jc w:val="left"/>
    </w:pPr>
  </w:style>
  <w:style w:type="paragraph" w:customStyle="1" w:styleId="NormalSmall">
    <w:name w:val="NormalSmall"/>
    <w:basedOn w:val="NormalCell"/>
    <w:rsid w:val="006D677E"/>
    <w:rPr>
      <w:sz w:val="18"/>
    </w:rPr>
  </w:style>
  <w:style w:type="paragraph" w:customStyle="1" w:styleId="BulletSmall">
    <w:name w:val="Bullet Small"/>
    <w:basedOn w:val="Bullet"/>
    <w:rsid w:val="006D677E"/>
    <w:pPr>
      <w:numPr>
        <w:numId w:val="0"/>
      </w:numPr>
    </w:pPr>
    <w:rPr>
      <w:sz w:val="18"/>
    </w:rPr>
  </w:style>
  <w:style w:type="paragraph" w:customStyle="1" w:styleId="Bullet4">
    <w:name w:val="Bullet4"/>
    <w:basedOn w:val="Normal"/>
    <w:rsid w:val="006D677E"/>
    <w:pPr>
      <w:numPr>
        <w:numId w:val="17"/>
      </w:numPr>
      <w:spacing w:line="240" w:lineRule="auto"/>
    </w:pPr>
  </w:style>
  <w:style w:type="paragraph" w:customStyle="1" w:styleId="Bullet5">
    <w:name w:val="Bullet5"/>
    <w:basedOn w:val="Normal"/>
    <w:rsid w:val="006D677E"/>
    <w:pPr>
      <w:numPr>
        <w:numId w:val="18"/>
      </w:numPr>
    </w:pPr>
  </w:style>
  <w:style w:type="paragraph" w:customStyle="1" w:styleId="Bodysubpara2">
    <w:name w:val="Body sub para2"/>
    <w:basedOn w:val="Bodysubpara"/>
    <w:rsid w:val="006D677E"/>
    <w:pPr>
      <w:spacing w:after="240"/>
      <w:ind w:left="3028"/>
    </w:pPr>
  </w:style>
  <w:style w:type="paragraph" w:customStyle="1" w:styleId="Bullet1">
    <w:name w:val="Bullet1"/>
    <w:basedOn w:val="Normal"/>
    <w:rsid w:val="006D677E"/>
    <w:pPr>
      <w:numPr>
        <w:numId w:val="14"/>
      </w:numPr>
    </w:pPr>
  </w:style>
  <w:style w:type="paragraph" w:customStyle="1" w:styleId="Bullet1continued">
    <w:name w:val="Bullet1continued"/>
    <w:basedOn w:val="Bullet1"/>
    <w:rsid w:val="006D677E"/>
    <w:pPr>
      <w:numPr>
        <w:numId w:val="0"/>
      </w:numPr>
      <w:ind w:left="357"/>
    </w:pPr>
  </w:style>
  <w:style w:type="paragraph" w:customStyle="1" w:styleId="Bullet2continued">
    <w:name w:val="Bullet2continued"/>
    <w:basedOn w:val="Bullet2"/>
    <w:rsid w:val="006D677E"/>
    <w:pPr>
      <w:numPr>
        <w:numId w:val="0"/>
      </w:numPr>
      <w:ind w:left="1077"/>
    </w:pPr>
  </w:style>
  <w:style w:type="paragraph" w:customStyle="1" w:styleId="Bullet3continued">
    <w:name w:val="Bullet3continued"/>
    <w:basedOn w:val="Bullet3"/>
    <w:rsid w:val="006D677E"/>
    <w:pPr>
      <w:numPr>
        <w:numId w:val="0"/>
      </w:numPr>
      <w:ind w:left="1945"/>
    </w:pPr>
  </w:style>
  <w:style w:type="paragraph" w:customStyle="1" w:styleId="Bullet4continued">
    <w:name w:val="Bullet4continued"/>
    <w:basedOn w:val="Bullet4"/>
    <w:rsid w:val="006D677E"/>
    <w:pPr>
      <w:numPr>
        <w:numId w:val="0"/>
      </w:numPr>
      <w:ind w:left="2676"/>
    </w:pPr>
  </w:style>
  <w:style w:type="paragraph" w:customStyle="1" w:styleId="Bullet5continued">
    <w:name w:val="Bullet5continued"/>
    <w:basedOn w:val="Bullet5"/>
    <w:rsid w:val="006D677E"/>
    <w:pPr>
      <w:numPr>
        <w:numId w:val="0"/>
      </w:numPr>
      <w:ind w:left="3385"/>
    </w:pPr>
  </w:style>
  <w:style w:type="paragraph" w:customStyle="1" w:styleId="XExecutionHeading">
    <w:name w:val="X Execution Heading"/>
    <w:basedOn w:val="XExecution"/>
    <w:rsid w:val="006D677E"/>
    <w:pPr>
      <w:spacing w:before="320"/>
    </w:pPr>
    <w:rPr>
      <w:b/>
      <w:smallCaps/>
      <w:kern w:val="28"/>
    </w:rPr>
  </w:style>
  <w:style w:type="character" w:customStyle="1" w:styleId="CommentTextChar">
    <w:name w:val="Comment Text Char"/>
    <w:link w:val="CommentText"/>
    <w:rsid w:val="006D677E"/>
    <w:rPr>
      <w:szCs w:val="22"/>
    </w:rPr>
  </w:style>
  <w:style w:type="character" w:customStyle="1" w:styleId="Heading1Char">
    <w:name w:val="Heading 1 Char"/>
    <w:link w:val="Heading1"/>
    <w:rsid w:val="006D677E"/>
    <w:rPr>
      <w:rFonts w:ascii="Arial Bold" w:hAnsi="Arial Bold"/>
      <w:b/>
      <w:bCs/>
      <w:caps/>
      <w:sz w:val="22"/>
      <w:szCs w:val="28"/>
    </w:rPr>
  </w:style>
  <w:style w:type="character" w:customStyle="1" w:styleId="Heading2Char">
    <w:name w:val="Heading 2 Char"/>
    <w:link w:val="Heading2"/>
    <w:rsid w:val="006D677E"/>
    <w:rPr>
      <w:bCs/>
      <w:sz w:val="22"/>
      <w:szCs w:val="26"/>
    </w:rPr>
  </w:style>
  <w:style w:type="character" w:customStyle="1" w:styleId="Heading3Char">
    <w:name w:val="Heading 3 Char"/>
    <w:link w:val="Heading3"/>
    <w:rsid w:val="006D677E"/>
    <w:rPr>
      <w:bCs/>
      <w:sz w:val="22"/>
      <w:szCs w:val="22"/>
    </w:rPr>
  </w:style>
  <w:style w:type="paragraph" w:customStyle="1" w:styleId="Para125">
    <w:name w:val="Para 1.25"/>
    <w:basedOn w:val="Normal"/>
    <w:qFormat/>
    <w:rsid w:val="006D677E"/>
    <w:pPr>
      <w:tabs>
        <w:tab w:val="left" w:pos="709"/>
      </w:tabs>
      <w:ind w:left="709"/>
    </w:pPr>
    <w:rPr>
      <w:rFonts w:eastAsia="Calibri"/>
    </w:rPr>
  </w:style>
  <w:style w:type="paragraph" w:customStyle="1" w:styleId="Para28">
    <w:name w:val="Para 2.8"/>
    <w:basedOn w:val="Normal"/>
    <w:qFormat/>
    <w:rsid w:val="006D677E"/>
    <w:pPr>
      <w:tabs>
        <w:tab w:val="left" w:pos="1588"/>
      </w:tabs>
      <w:ind w:left="1588"/>
    </w:pPr>
    <w:rPr>
      <w:rFonts w:eastAsia="Calibri"/>
    </w:rPr>
  </w:style>
  <w:style w:type="character" w:styleId="Strong">
    <w:name w:val="Strong"/>
    <w:qFormat/>
    <w:rsid w:val="006D677E"/>
    <w:rPr>
      <w:b/>
      <w:bCs/>
    </w:rPr>
  </w:style>
  <w:style w:type="paragraph" w:customStyle="1" w:styleId="Address">
    <w:name w:val="Address"/>
    <w:basedOn w:val="Normal"/>
    <w:pPr>
      <w:spacing w:line="240" w:lineRule="auto"/>
    </w:pPr>
    <w:rPr>
      <w:rFonts w:eastAsia="Calibri"/>
      <w:szCs w:val="24"/>
      <w:lang w:eastAsia="en-US"/>
    </w:rPr>
  </w:style>
  <w:style w:type="paragraph" w:customStyle="1" w:styleId="Parties2">
    <w:name w:val="Parties 2"/>
    <w:basedOn w:val="Scha"/>
    <w:pPr>
      <w:numPr>
        <w:numId w:val="4"/>
      </w:numPr>
    </w:pPr>
  </w:style>
  <w:style w:type="paragraph" w:customStyle="1" w:styleId="FrontSheet2">
    <w:name w:val="FrontSheet 2"/>
    <w:basedOn w:val="Normal"/>
    <w:pPr>
      <w:spacing w:before="120" w:line="240" w:lineRule="auto"/>
    </w:pPr>
    <w:rPr>
      <w:rFonts w:eastAsia="Calibri"/>
      <w:szCs w:val="28"/>
      <w:lang w:eastAsia="en-US"/>
    </w:rPr>
  </w:style>
  <w:style w:type="paragraph" w:styleId="TOC4">
    <w:name w:val="toc 4"/>
    <w:basedOn w:val="Normal"/>
    <w:next w:val="Normal"/>
    <w:autoRedefine/>
    <w:pPr>
      <w:spacing w:after="100" w:line="276" w:lineRule="auto"/>
      <w:ind w:left="660"/>
    </w:pPr>
    <w:rPr>
      <w:rFonts w:ascii="Calibri" w:hAnsi="Calibri"/>
    </w:rPr>
  </w:style>
  <w:style w:type="paragraph" w:styleId="TOC5">
    <w:name w:val="toc 5"/>
    <w:basedOn w:val="Normal"/>
    <w:next w:val="Normal"/>
    <w:autoRedefine/>
    <w:pPr>
      <w:spacing w:after="100" w:line="276" w:lineRule="auto"/>
      <w:ind w:left="880"/>
    </w:pPr>
    <w:rPr>
      <w:rFonts w:ascii="Calibri" w:hAnsi="Calibri"/>
    </w:rPr>
  </w:style>
  <w:style w:type="paragraph" w:styleId="TOC6">
    <w:name w:val="toc 6"/>
    <w:basedOn w:val="Normal"/>
    <w:next w:val="Normal"/>
    <w:autoRedefine/>
    <w:pPr>
      <w:spacing w:after="100" w:line="276" w:lineRule="auto"/>
      <w:ind w:left="1100"/>
    </w:pPr>
    <w:rPr>
      <w:rFonts w:ascii="Calibri" w:hAnsi="Calibri"/>
    </w:rPr>
  </w:style>
  <w:style w:type="paragraph" w:styleId="TOC7">
    <w:name w:val="toc 7"/>
    <w:basedOn w:val="Normal"/>
    <w:next w:val="Normal"/>
    <w:autoRedefine/>
    <w:pPr>
      <w:spacing w:after="100" w:line="276" w:lineRule="auto"/>
      <w:ind w:left="1320"/>
    </w:pPr>
    <w:rPr>
      <w:rFonts w:ascii="Calibri" w:hAnsi="Calibri"/>
    </w:rPr>
  </w:style>
  <w:style w:type="paragraph" w:styleId="TOC8">
    <w:name w:val="toc 8"/>
    <w:basedOn w:val="Normal"/>
    <w:next w:val="Normal"/>
    <w:autoRedefine/>
    <w:pPr>
      <w:spacing w:after="100" w:line="276" w:lineRule="auto"/>
      <w:ind w:left="1540"/>
    </w:pPr>
    <w:rPr>
      <w:rFonts w:ascii="Calibri" w:hAnsi="Calibri"/>
    </w:rPr>
  </w:style>
  <w:style w:type="paragraph" w:styleId="TOC9">
    <w:name w:val="toc 9"/>
    <w:basedOn w:val="Normal"/>
    <w:next w:val="Normal"/>
    <w:autoRedefine/>
    <w:pPr>
      <w:spacing w:after="100" w:line="276" w:lineRule="auto"/>
      <w:ind w:left="1760"/>
    </w:pPr>
    <w:rPr>
      <w:rFonts w:ascii="Calibri" w:hAnsi="Calibri"/>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overPartyName">
    <w:name w:val="Cover Party Name"/>
    <w:basedOn w:val="BodyText"/>
    <w:pPr>
      <w:numPr>
        <w:numId w:val="5"/>
      </w:numPr>
      <w:jc w:val="center"/>
    </w:pPr>
    <w:rPr>
      <w:b/>
      <w:caps/>
    </w:rPr>
  </w:style>
  <w:style w:type="paragraph" w:customStyle="1" w:styleId="CoverDocumentTitle">
    <w:name w:val="Cover Document Title"/>
    <w:basedOn w:val="BodyText"/>
    <w:pPr>
      <w:jc w:val="center"/>
    </w:pPr>
    <w:rPr>
      <w:rFonts w:ascii="Arial Bold" w:hAnsi="Arial Bold"/>
      <w:b/>
      <w:caps/>
    </w:rPr>
  </w:style>
  <w:style w:type="paragraph" w:styleId="BodyText">
    <w:name w:val="Body Text"/>
    <w:basedOn w:val="Normal"/>
    <w:link w:val="BodyTextChar"/>
  </w:style>
  <w:style w:type="character" w:customStyle="1" w:styleId="BodyTextChar">
    <w:name w:val="Body Text Char"/>
    <w:link w:val="BodyText"/>
    <w:rPr>
      <w:sz w:val="22"/>
      <w:szCs w:val="22"/>
    </w:rPr>
  </w:style>
  <w:style w:type="paragraph" w:customStyle="1" w:styleId="CoverDocumentDescription">
    <w:name w:val="Cover Document Description"/>
    <w:basedOn w:val="BodyText"/>
    <w:pPr>
      <w:jc w:val="center"/>
    </w:pPr>
  </w:style>
  <w:style w:type="paragraph" w:styleId="TOCHeading">
    <w:name w:val="TOC Heading"/>
    <w:basedOn w:val="Heading8"/>
    <w:next w:val="Normal"/>
  </w:style>
  <w:style w:type="paragraph" w:customStyle="1" w:styleId="TOCSubHeading">
    <w:name w:val="TOC Sub Heading"/>
    <w:basedOn w:val="Heading7"/>
    <w:next w:val="BodyText"/>
    <w:pPr>
      <w:spacing w:before="120"/>
    </w:pPr>
  </w:style>
  <w:style w:type="character" w:customStyle="1" w:styleId="InsertText">
    <w:name w:val="Insert Text"/>
    <w:rPr>
      <w:caps/>
      <w:smallCaps w:val="0"/>
    </w:rPr>
  </w:style>
  <w:style w:type="character" w:customStyle="1" w:styleId="Capitals">
    <w:name w:val="Capitals"/>
    <w:rPr>
      <w:caps/>
      <w:smallCaps w:val="0"/>
    </w:rPr>
  </w:style>
  <w:style w:type="paragraph" w:customStyle="1" w:styleId="BackSubClause2">
    <w:name w:val="BackSubClause2"/>
    <w:basedOn w:val="BodyText"/>
    <w:pPr>
      <w:numPr>
        <w:ilvl w:val="2"/>
        <w:numId w:val="2"/>
      </w:numPr>
    </w:pPr>
  </w:style>
  <w:style w:type="paragraph" w:customStyle="1" w:styleId="Definitions1">
    <w:name w:val="Definitions 1"/>
    <w:basedOn w:val="BodyText"/>
    <w:pPr>
      <w:numPr>
        <w:ilvl w:val="1"/>
        <w:numId w:val="7"/>
      </w:numPr>
    </w:pPr>
  </w:style>
  <w:style w:type="paragraph" w:customStyle="1" w:styleId="Definitions2">
    <w:name w:val="Definitions 2"/>
    <w:basedOn w:val="BodyText"/>
    <w:pPr>
      <w:numPr>
        <w:ilvl w:val="2"/>
        <w:numId w:val="7"/>
      </w:numPr>
    </w:pPr>
  </w:style>
  <w:style w:type="paragraph" w:customStyle="1" w:styleId="Definitions3">
    <w:name w:val="Definitions 3"/>
    <w:basedOn w:val="BodyText"/>
    <w:pPr>
      <w:numPr>
        <w:ilvl w:val="3"/>
        <w:numId w:val="7"/>
      </w:numPr>
    </w:pPr>
  </w:style>
  <w:style w:type="numbering" w:customStyle="1" w:styleId="DefinitionsList">
    <w:name w:val="Definitions List"/>
    <w:pPr>
      <w:numPr>
        <w:numId w:val="6"/>
      </w:numPr>
    </w:pPr>
  </w:style>
  <w:style w:type="paragraph" w:styleId="BodyText2">
    <w:name w:val="Body Text 2"/>
    <w:basedOn w:val="Para125"/>
    <w:link w:val="BodyText2Char"/>
  </w:style>
  <w:style w:type="character" w:customStyle="1" w:styleId="BodyText2Char">
    <w:name w:val="Body Text 2 Char"/>
    <w:link w:val="BodyText2"/>
    <w:rPr>
      <w:rFonts w:eastAsia="Calibri"/>
      <w:sz w:val="22"/>
      <w:szCs w:val="22"/>
    </w:rPr>
  </w:style>
  <w:style w:type="paragraph" w:customStyle="1" w:styleId="BodyText1">
    <w:name w:val="Body Text 1"/>
    <w:basedOn w:val="Para125"/>
  </w:style>
  <w:style w:type="character" w:styleId="Emphasis">
    <w:name w:val="Emphasis"/>
    <w:rPr>
      <w:rFonts w:cs="Times New Roman"/>
      <w:i/>
    </w:rPr>
  </w:style>
  <w:style w:type="character" w:customStyle="1" w:styleId="IntenseCapitals">
    <w:name w:val="Intense Capitals"/>
    <w:rPr>
      <w:rFonts w:cs="Times New Roman"/>
      <w:i/>
      <w:caps/>
    </w:rPr>
  </w:style>
  <w:style w:type="character" w:customStyle="1" w:styleId="StrongUnderlineEmphasis">
    <w:name w:val="Strong Underline Emphasis"/>
    <w:rPr>
      <w:rFonts w:cs="Times New Roman"/>
      <w:b/>
      <w:i/>
      <w:caps/>
    </w:rPr>
  </w:style>
  <w:style w:type="character" w:styleId="IntenseEmphasis">
    <w:name w:val="Intense Emphasis"/>
    <w:rPr>
      <w:rFonts w:cs="Times New Roman"/>
      <w:i/>
      <w:caps/>
    </w:rPr>
  </w:style>
  <w:style w:type="character" w:customStyle="1" w:styleId="IntenseUnderline">
    <w:name w:val="Intense Underline"/>
    <w:rPr>
      <w:rFonts w:cs="Times New Roman"/>
      <w:b/>
      <w:i/>
      <w:caps/>
      <w:u w:val="single"/>
    </w:rPr>
  </w:style>
  <w:style w:type="character" w:customStyle="1" w:styleId="Underline">
    <w:name w:val="Underline"/>
    <w:rPr>
      <w:rFonts w:cs="Times New Roman"/>
      <w:u w:val="single"/>
    </w:rPr>
  </w:style>
  <w:style w:type="character" w:customStyle="1" w:styleId="UnderlineEmphasis">
    <w:name w:val="Underline Emphasis"/>
    <w:rPr>
      <w:rFonts w:cs="Times New Roman"/>
      <w:i/>
      <w:u w:val="single"/>
    </w:rPr>
  </w:style>
  <w:style w:type="character" w:customStyle="1" w:styleId="UnderlineStrong">
    <w:name w:val="Underline Strong"/>
    <w:rPr>
      <w:rFonts w:cs="Times New Roman"/>
      <w:b/>
      <w:u w:val="single"/>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customStyle="1" w:styleId="Heading2Bold">
    <w:name w:val="Heading 2 Bold"/>
    <w:basedOn w:val="Heading2"/>
    <w:rPr>
      <w:b/>
    </w:rPr>
  </w:style>
  <w:style w:type="paragraph" w:customStyle="1" w:styleId="Heading2BoldNested">
    <w:name w:val="Heading 2 Bold Nested"/>
    <w:basedOn w:val="Heading2Bold"/>
  </w:style>
  <w:style w:type="paragraph" w:customStyle="1" w:styleId="Para38">
    <w:name w:val="Para 3.8"/>
    <w:basedOn w:val="BodyText"/>
    <w:pPr>
      <w:ind w:left="2155"/>
    </w:pPr>
  </w:style>
  <w:style w:type="paragraph" w:customStyle="1" w:styleId="BodyText4">
    <w:name w:val="Body Text 4"/>
    <w:basedOn w:val="Para38"/>
  </w:style>
  <w:style w:type="paragraph" w:customStyle="1" w:styleId="Para48">
    <w:name w:val="Para 4.8"/>
    <w:basedOn w:val="BodyText"/>
    <w:pPr>
      <w:ind w:left="2722"/>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Bullet">
    <w:name w:val="List Bullet"/>
    <w:basedOn w:val="BodyText"/>
    <w:pPr>
      <w:numPr>
        <w:numId w:val="9"/>
      </w:numPr>
      <w:contextualSpacing/>
    </w:pPr>
  </w:style>
  <w:style w:type="paragraph" w:styleId="ListBullet2">
    <w:name w:val="List Bullet 2"/>
    <w:basedOn w:val="BodyText"/>
    <w:pPr>
      <w:numPr>
        <w:ilvl w:val="1"/>
        <w:numId w:val="9"/>
      </w:numPr>
      <w:contextualSpacing/>
    </w:pPr>
  </w:style>
  <w:style w:type="numbering" w:customStyle="1" w:styleId="Bullets">
    <w:name w:val="Bullets"/>
    <w:pPr>
      <w:numPr>
        <w:numId w:val="8"/>
      </w:numPr>
    </w:pPr>
  </w:style>
  <w:style w:type="paragraph" w:styleId="BodyTextFirstIndent">
    <w:name w:val="Body Text First Indent"/>
    <w:basedOn w:val="Para125"/>
    <w:link w:val="BodyTextFirstIndentChar"/>
  </w:style>
  <w:style w:type="character" w:customStyle="1" w:styleId="BodyTextFirstIndentChar">
    <w:name w:val="Body Text First Indent Char"/>
    <w:link w:val="BodyTextFirstIndent"/>
    <w:rPr>
      <w:rFonts w:eastAsia="Calibri"/>
      <w:sz w:val="22"/>
      <w:szCs w:val="22"/>
    </w:rPr>
  </w:style>
  <w:style w:type="paragraph" w:styleId="BodyTextIndent">
    <w:name w:val="Body Text Indent"/>
    <w:basedOn w:val="Normal"/>
    <w:link w:val="BodyTextIndentChar"/>
    <w:pPr>
      <w:ind w:left="709"/>
    </w:pPr>
  </w:style>
  <w:style w:type="character" w:customStyle="1" w:styleId="BodyTextIndentChar">
    <w:name w:val="Body Text Indent Char"/>
    <w:link w:val="BodyTextIndent"/>
    <w:rPr>
      <w:sz w:val="22"/>
      <w:szCs w:val="22"/>
    </w:rPr>
  </w:style>
  <w:style w:type="paragraph" w:styleId="BodyTextFirstIndent2">
    <w:name w:val="Body Text First Indent 2"/>
    <w:basedOn w:val="BodyText2"/>
    <w:link w:val="BodyTextFirstIndent2Char"/>
  </w:style>
  <w:style w:type="character" w:customStyle="1" w:styleId="BodyTextFirstIndent2Char">
    <w:name w:val="Body Text First Indent 2 Char"/>
    <w:link w:val="BodyTextFirstIndent2"/>
    <w:rPr>
      <w:rFonts w:eastAsia="Calibri"/>
      <w:sz w:val="22"/>
      <w:szCs w:val="22"/>
    </w:rPr>
  </w:style>
  <w:style w:type="paragraph" w:styleId="BodyTextIndent2">
    <w:name w:val="Body Text Indent 2"/>
    <w:basedOn w:val="BodyText3"/>
    <w:link w:val="BodyTextIndent2Char"/>
  </w:style>
  <w:style w:type="character" w:customStyle="1" w:styleId="BodyTextIndent2Char">
    <w:name w:val="Body Text Indent 2 Char"/>
    <w:link w:val="BodyTextIndent2"/>
    <w:rPr>
      <w:rFonts w:eastAsia="Calibri"/>
      <w:sz w:val="22"/>
      <w:szCs w:val="22"/>
    </w:rPr>
  </w:style>
  <w:style w:type="paragraph" w:styleId="BodyTextIndent3">
    <w:name w:val="Body Text Indent 3"/>
    <w:basedOn w:val="BodyText4"/>
    <w:link w:val="BodyTextIndent3Char"/>
  </w:style>
  <w:style w:type="character" w:customStyle="1" w:styleId="BodyTextIndent3Char">
    <w:name w:val="Body Text Indent 3 Char"/>
    <w:link w:val="BodyTextIndent3"/>
    <w:rPr>
      <w:sz w:val="22"/>
      <w:szCs w:val="22"/>
    </w:rPr>
  </w:style>
  <w:style w:type="paragraph" w:styleId="Subtitle">
    <w:name w:val="Subtitle"/>
    <w:basedOn w:val="BodyText"/>
    <w:next w:val="BodyText"/>
    <w:link w:val="SubtitleChar"/>
    <w:pPr>
      <w:spacing w:after="60"/>
      <w:jc w:val="center"/>
      <w:outlineLvl w:val="1"/>
    </w:pPr>
    <w:rPr>
      <w:b/>
      <w:szCs w:val="24"/>
    </w:rPr>
  </w:style>
  <w:style w:type="character" w:customStyle="1" w:styleId="SubtitleChar">
    <w:name w:val="Subtitle Char"/>
    <w:link w:val="Subtitle"/>
    <w:rPr>
      <w:rFonts w:eastAsia="Times New Roman" w:cs="Times New Roman"/>
      <w:b/>
      <w:szCs w:val="24"/>
    </w:rPr>
  </w:style>
  <w:style w:type="paragraph" w:customStyle="1" w:styleId="Sch1stylesubpara2">
    <w:name w:val="Sch (1style) sub para 2"/>
    <w:basedOn w:val="BodyText"/>
    <w:pPr>
      <w:numPr>
        <w:ilvl w:val="6"/>
        <w:numId w:val="3"/>
      </w:numPr>
    </w:pPr>
  </w:style>
  <w:style w:type="paragraph" w:customStyle="1" w:styleId="Sch1styleClauseBold">
    <w:name w:val="Sch (1style) Clause Bold"/>
    <w:basedOn w:val="Sch1styleclause"/>
    <w:rPr>
      <w:rFonts w:ascii="Arial Bold" w:hAnsi="Arial Bold"/>
      <w:b/>
    </w:rPr>
  </w:style>
  <w:style w:type="paragraph" w:customStyle="1" w:styleId="Sch1stylesubclauseBold">
    <w:name w:val="Sch (1style) sub clause Bold"/>
    <w:basedOn w:val="Sch1stylesubclause"/>
    <w:rPr>
      <w:b/>
    </w:rPr>
  </w:style>
  <w:style w:type="paragraph" w:customStyle="1" w:styleId="Sch1styleparaBold">
    <w:name w:val="Sch (1style) para Bold"/>
    <w:basedOn w:val="Sch1stylepara"/>
    <w:rPr>
      <w:b/>
    </w:rPr>
  </w:style>
  <w:style w:type="paragraph" w:customStyle="1" w:styleId="Sch1stylesubparaBold">
    <w:name w:val="Sch (1style) sub para Bold"/>
    <w:basedOn w:val="Sch1styleclause"/>
    <w:rPr>
      <w:rFonts w:ascii="Arial Bold" w:hAnsi="Arial Bold"/>
      <w:b/>
      <w:caps/>
    </w:rPr>
  </w:style>
  <w:style w:type="paragraph" w:customStyle="1" w:styleId="App1Number">
    <w:name w:val="App 1 Number"/>
    <w:basedOn w:val="BodyText"/>
    <w:pPr>
      <w:numPr>
        <w:ilvl w:val="1"/>
        <w:numId w:val="1"/>
      </w:numPr>
    </w:pPr>
  </w:style>
  <w:style w:type="paragraph" w:customStyle="1" w:styleId="App2Number">
    <w:name w:val="App 2 Number"/>
    <w:basedOn w:val="BodyText"/>
    <w:pPr>
      <w:numPr>
        <w:ilvl w:val="2"/>
        <w:numId w:val="1"/>
      </w:numPr>
    </w:pPr>
  </w:style>
  <w:style w:type="paragraph" w:customStyle="1" w:styleId="App3Number">
    <w:name w:val="App 3 Number"/>
    <w:basedOn w:val="BodyText"/>
    <w:pPr>
      <w:numPr>
        <w:ilvl w:val="3"/>
        <w:numId w:val="1"/>
      </w:numPr>
    </w:pPr>
  </w:style>
  <w:style w:type="paragraph" w:customStyle="1" w:styleId="App4Number">
    <w:name w:val="App 4 Number"/>
    <w:basedOn w:val="BodyText"/>
    <w:pPr>
      <w:numPr>
        <w:ilvl w:val="4"/>
        <w:numId w:val="1"/>
      </w:numPr>
    </w:pPr>
  </w:style>
  <w:style w:type="paragraph" w:customStyle="1" w:styleId="App5Number">
    <w:name w:val="App 5 Number"/>
    <w:basedOn w:val="BodyText"/>
    <w:pPr>
      <w:numPr>
        <w:ilvl w:val="5"/>
        <w:numId w:val="1"/>
      </w:numPr>
    </w:pPr>
  </w:style>
  <w:style w:type="paragraph" w:customStyle="1" w:styleId="App1Heading">
    <w:name w:val="App 1 Heading"/>
    <w:basedOn w:val="App1Number"/>
    <w:rPr>
      <w:rFonts w:ascii="Arial Bold" w:hAnsi="Arial Bold"/>
      <w:b/>
      <w:caps/>
    </w:rPr>
  </w:style>
  <w:style w:type="paragraph" w:customStyle="1" w:styleId="App2Heading">
    <w:name w:val="App 2 Heading"/>
    <w:basedOn w:val="App2Number"/>
    <w:rPr>
      <w:rFonts w:ascii="Arial Bold" w:hAnsi="Arial Bold"/>
      <w:b/>
    </w:rPr>
  </w:style>
  <w:style w:type="paragraph" w:customStyle="1" w:styleId="App3Heading">
    <w:name w:val="App 3 Heading"/>
    <w:basedOn w:val="App3Number"/>
    <w:rPr>
      <w:rFonts w:ascii="Arial Bold" w:hAnsi="Arial Bold"/>
      <w:b/>
    </w:rPr>
  </w:style>
  <w:style w:type="paragraph" w:customStyle="1" w:styleId="App4Heading">
    <w:name w:val="App 4 Heading"/>
    <w:basedOn w:val="App4Number"/>
    <w:rPr>
      <w:rFonts w:ascii="Arial Bold" w:hAnsi="Arial Bold"/>
      <w:b/>
    </w:rPr>
  </w:style>
  <w:style w:type="paragraph" w:customStyle="1" w:styleId="App5Heading">
    <w:name w:val="App 5 Heading"/>
    <w:basedOn w:val="App5Number"/>
    <w:rPr>
      <w:rFonts w:ascii="Arial Bold" w:hAnsi="Arial Bold"/>
      <w:b/>
    </w:rPr>
  </w:style>
  <w:style w:type="paragraph" w:styleId="BodyText3">
    <w:name w:val="Body Text 3"/>
    <w:basedOn w:val="Para28"/>
    <w:link w:val="BodyText3Char"/>
  </w:style>
  <w:style w:type="character" w:customStyle="1" w:styleId="BodyText3Char">
    <w:name w:val="Body Text 3 Char"/>
    <w:link w:val="BodyText3"/>
    <w:rPr>
      <w:rFonts w:eastAsia="Calibri"/>
      <w:sz w:val="22"/>
      <w:szCs w:val="22"/>
    </w:rPr>
  </w:style>
  <w:style w:type="paragraph" w:customStyle="1" w:styleId="CoverDate">
    <w:name w:val="Cover Date"/>
    <w:basedOn w:val="BodyText"/>
    <w:pPr>
      <w:ind w:right="53"/>
      <w:jc w:val="center"/>
    </w:pPr>
    <w:rPr>
      <w:rFonts w:eastAsia="Calibri"/>
      <w:szCs w:val="28"/>
    </w:rPr>
  </w:style>
  <w:style w:type="character" w:customStyle="1" w:styleId="Def">
    <w:name w:val="Def"/>
    <w:rsid w:val="006D677E"/>
    <w:rPr>
      <w:b/>
      <w:color w:val="000000"/>
      <w:sz w:val="22"/>
    </w:rPr>
  </w:style>
  <w:style w:type="paragraph" w:styleId="FootnoteText">
    <w:name w:val="footnote text"/>
    <w:basedOn w:val="Normal"/>
    <w:link w:val="FootnoteTextChar"/>
    <w:uiPriority w:val="99"/>
    <w:semiHidden/>
    <w:unhideWhenUsed/>
    <w:rsid w:val="00480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64"/>
  </w:style>
  <w:style w:type="character" w:styleId="FootnoteReference">
    <w:name w:val="footnote reference"/>
    <w:basedOn w:val="DefaultParagraphFont"/>
    <w:uiPriority w:val="99"/>
    <w:semiHidden/>
    <w:unhideWhenUsed/>
    <w:rsid w:val="00480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762">
      <w:bodyDiv w:val="1"/>
      <w:marLeft w:val="0"/>
      <w:marRight w:val="0"/>
      <w:marTop w:val="0"/>
      <w:marBottom w:val="0"/>
      <w:divBdr>
        <w:top w:val="none" w:sz="0" w:space="0" w:color="auto"/>
        <w:left w:val="none" w:sz="0" w:space="0" w:color="auto"/>
        <w:bottom w:val="none" w:sz="0" w:space="0" w:color="auto"/>
        <w:right w:val="none" w:sz="0" w:space="0" w:color="auto"/>
      </w:divBdr>
      <w:divsChild>
        <w:div w:id="1203593347">
          <w:marLeft w:val="0"/>
          <w:marRight w:val="0"/>
          <w:marTop w:val="224"/>
          <w:marBottom w:val="24"/>
          <w:divBdr>
            <w:top w:val="none" w:sz="0" w:space="0" w:color="auto"/>
            <w:left w:val="none" w:sz="0" w:space="0" w:color="auto"/>
            <w:bottom w:val="none" w:sz="0" w:space="0" w:color="auto"/>
            <w:right w:val="none" w:sz="0" w:space="0" w:color="auto"/>
          </w:divBdr>
          <w:divsChild>
            <w:div w:id="24407163">
              <w:marLeft w:val="0"/>
              <w:marRight w:val="0"/>
              <w:marTop w:val="0"/>
              <w:marBottom w:val="0"/>
              <w:divBdr>
                <w:top w:val="none" w:sz="0" w:space="0" w:color="auto"/>
                <w:left w:val="none" w:sz="0" w:space="0" w:color="auto"/>
                <w:bottom w:val="none" w:sz="0" w:space="0" w:color="auto"/>
                <w:right w:val="none" w:sz="0" w:space="0" w:color="auto"/>
              </w:divBdr>
            </w:div>
          </w:divsChild>
        </w:div>
        <w:div w:id="1086999055">
          <w:marLeft w:val="0"/>
          <w:marRight w:val="0"/>
          <w:marTop w:val="224"/>
          <w:marBottom w:val="24"/>
          <w:divBdr>
            <w:top w:val="none" w:sz="0" w:space="0" w:color="auto"/>
            <w:left w:val="none" w:sz="0" w:space="0" w:color="auto"/>
            <w:bottom w:val="none" w:sz="0" w:space="0" w:color="auto"/>
            <w:right w:val="none" w:sz="0" w:space="0" w:color="auto"/>
          </w:divBdr>
          <w:divsChild>
            <w:div w:id="597249625">
              <w:marLeft w:val="0"/>
              <w:marRight w:val="0"/>
              <w:marTop w:val="0"/>
              <w:marBottom w:val="0"/>
              <w:divBdr>
                <w:top w:val="none" w:sz="0" w:space="0" w:color="auto"/>
                <w:left w:val="none" w:sz="0" w:space="0" w:color="auto"/>
                <w:bottom w:val="none" w:sz="0" w:space="0" w:color="auto"/>
                <w:right w:val="none" w:sz="0" w:space="0" w:color="auto"/>
              </w:divBdr>
            </w:div>
          </w:divsChild>
        </w:div>
        <w:div w:id="1431391548">
          <w:marLeft w:val="0"/>
          <w:marRight w:val="0"/>
          <w:marTop w:val="224"/>
          <w:marBottom w:val="24"/>
          <w:divBdr>
            <w:top w:val="none" w:sz="0" w:space="0" w:color="auto"/>
            <w:left w:val="none" w:sz="0" w:space="0" w:color="auto"/>
            <w:bottom w:val="none" w:sz="0" w:space="0" w:color="auto"/>
            <w:right w:val="none" w:sz="0" w:space="0" w:color="auto"/>
          </w:divBdr>
          <w:divsChild>
            <w:div w:id="915365280">
              <w:marLeft w:val="0"/>
              <w:marRight w:val="0"/>
              <w:marTop w:val="0"/>
              <w:marBottom w:val="0"/>
              <w:divBdr>
                <w:top w:val="none" w:sz="0" w:space="0" w:color="auto"/>
                <w:left w:val="none" w:sz="0" w:space="0" w:color="auto"/>
                <w:bottom w:val="none" w:sz="0" w:space="0" w:color="auto"/>
                <w:right w:val="none" w:sz="0" w:space="0" w:color="auto"/>
              </w:divBdr>
            </w:div>
          </w:divsChild>
        </w:div>
        <w:div w:id="1469518899">
          <w:marLeft w:val="0"/>
          <w:marRight w:val="0"/>
          <w:marTop w:val="224"/>
          <w:marBottom w:val="24"/>
          <w:divBdr>
            <w:top w:val="none" w:sz="0" w:space="0" w:color="auto"/>
            <w:left w:val="none" w:sz="0" w:space="0" w:color="auto"/>
            <w:bottom w:val="none" w:sz="0" w:space="0" w:color="auto"/>
            <w:right w:val="none" w:sz="0" w:space="0" w:color="auto"/>
          </w:divBdr>
          <w:divsChild>
            <w:div w:id="4516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133">
      <w:bodyDiv w:val="1"/>
      <w:marLeft w:val="0"/>
      <w:marRight w:val="0"/>
      <w:marTop w:val="0"/>
      <w:marBottom w:val="0"/>
      <w:divBdr>
        <w:top w:val="none" w:sz="0" w:space="0" w:color="auto"/>
        <w:left w:val="none" w:sz="0" w:space="0" w:color="auto"/>
        <w:bottom w:val="none" w:sz="0" w:space="0" w:color="auto"/>
        <w:right w:val="none" w:sz="0" w:space="0" w:color="auto"/>
      </w:divBdr>
      <w:divsChild>
        <w:div w:id="1135760384">
          <w:marLeft w:val="0"/>
          <w:marRight w:val="0"/>
          <w:marTop w:val="224"/>
          <w:marBottom w:val="24"/>
          <w:divBdr>
            <w:top w:val="none" w:sz="0" w:space="0" w:color="auto"/>
            <w:left w:val="none" w:sz="0" w:space="0" w:color="auto"/>
            <w:bottom w:val="none" w:sz="0" w:space="0" w:color="auto"/>
            <w:right w:val="none" w:sz="0" w:space="0" w:color="auto"/>
          </w:divBdr>
          <w:divsChild>
            <w:div w:id="934560661">
              <w:marLeft w:val="0"/>
              <w:marRight w:val="0"/>
              <w:marTop w:val="0"/>
              <w:marBottom w:val="0"/>
              <w:divBdr>
                <w:top w:val="none" w:sz="0" w:space="0" w:color="auto"/>
                <w:left w:val="none" w:sz="0" w:space="0" w:color="auto"/>
                <w:bottom w:val="none" w:sz="0" w:space="0" w:color="auto"/>
                <w:right w:val="none" w:sz="0" w:space="0" w:color="auto"/>
              </w:divBdr>
            </w:div>
          </w:divsChild>
        </w:div>
        <w:div w:id="281034168">
          <w:marLeft w:val="0"/>
          <w:marRight w:val="0"/>
          <w:marTop w:val="224"/>
          <w:marBottom w:val="24"/>
          <w:divBdr>
            <w:top w:val="none" w:sz="0" w:space="0" w:color="auto"/>
            <w:left w:val="none" w:sz="0" w:space="0" w:color="auto"/>
            <w:bottom w:val="none" w:sz="0" w:space="0" w:color="auto"/>
            <w:right w:val="none" w:sz="0" w:space="0" w:color="auto"/>
          </w:divBdr>
          <w:divsChild>
            <w:div w:id="407385295">
              <w:marLeft w:val="0"/>
              <w:marRight w:val="0"/>
              <w:marTop w:val="0"/>
              <w:marBottom w:val="0"/>
              <w:divBdr>
                <w:top w:val="none" w:sz="0" w:space="0" w:color="auto"/>
                <w:left w:val="none" w:sz="0" w:space="0" w:color="auto"/>
                <w:bottom w:val="none" w:sz="0" w:space="0" w:color="auto"/>
                <w:right w:val="none" w:sz="0" w:space="0" w:color="auto"/>
              </w:divBdr>
            </w:div>
          </w:divsChild>
        </w:div>
        <w:div w:id="574584275">
          <w:marLeft w:val="0"/>
          <w:marRight w:val="0"/>
          <w:marTop w:val="224"/>
          <w:marBottom w:val="24"/>
          <w:divBdr>
            <w:top w:val="none" w:sz="0" w:space="0" w:color="auto"/>
            <w:left w:val="none" w:sz="0" w:space="0" w:color="auto"/>
            <w:bottom w:val="none" w:sz="0" w:space="0" w:color="auto"/>
            <w:right w:val="none" w:sz="0" w:space="0" w:color="auto"/>
          </w:divBdr>
          <w:divsChild>
            <w:div w:id="1600479713">
              <w:marLeft w:val="0"/>
              <w:marRight w:val="0"/>
              <w:marTop w:val="0"/>
              <w:marBottom w:val="0"/>
              <w:divBdr>
                <w:top w:val="none" w:sz="0" w:space="0" w:color="auto"/>
                <w:left w:val="none" w:sz="0" w:space="0" w:color="auto"/>
                <w:bottom w:val="none" w:sz="0" w:space="0" w:color="auto"/>
                <w:right w:val="none" w:sz="0" w:space="0" w:color="auto"/>
              </w:divBdr>
            </w:div>
          </w:divsChild>
        </w:div>
        <w:div w:id="331882136">
          <w:marLeft w:val="0"/>
          <w:marRight w:val="0"/>
          <w:marTop w:val="224"/>
          <w:marBottom w:val="24"/>
          <w:divBdr>
            <w:top w:val="none" w:sz="0" w:space="0" w:color="auto"/>
            <w:left w:val="none" w:sz="0" w:space="0" w:color="auto"/>
            <w:bottom w:val="none" w:sz="0" w:space="0" w:color="auto"/>
            <w:right w:val="none" w:sz="0" w:space="0" w:color="auto"/>
          </w:divBdr>
          <w:divsChild>
            <w:div w:id="1271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4054">
      <w:bodyDiv w:val="1"/>
      <w:marLeft w:val="0"/>
      <w:marRight w:val="0"/>
      <w:marTop w:val="0"/>
      <w:marBottom w:val="0"/>
      <w:divBdr>
        <w:top w:val="none" w:sz="0" w:space="0" w:color="auto"/>
        <w:left w:val="none" w:sz="0" w:space="0" w:color="auto"/>
        <w:bottom w:val="none" w:sz="0" w:space="0" w:color="auto"/>
        <w:right w:val="none" w:sz="0" w:space="0" w:color="auto"/>
      </w:divBdr>
      <w:divsChild>
        <w:div w:id="736443680">
          <w:marLeft w:val="0"/>
          <w:marRight w:val="0"/>
          <w:marTop w:val="224"/>
          <w:marBottom w:val="24"/>
          <w:divBdr>
            <w:top w:val="none" w:sz="0" w:space="0" w:color="auto"/>
            <w:left w:val="none" w:sz="0" w:space="0" w:color="auto"/>
            <w:bottom w:val="none" w:sz="0" w:space="0" w:color="auto"/>
            <w:right w:val="none" w:sz="0" w:space="0" w:color="auto"/>
          </w:divBdr>
          <w:divsChild>
            <w:div w:id="1959994488">
              <w:marLeft w:val="0"/>
              <w:marRight w:val="0"/>
              <w:marTop w:val="0"/>
              <w:marBottom w:val="0"/>
              <w:divBdr>
                <w:top w:val="none" w:sz="0" w:space="0" w:color="auto"/>
                <w:left w:val="none" w:sz="0" w:space="0" w:color="auto"/>
                <w:bottom w:val="none" w:sz="0" w:space="0" w:color="auto"/>
                <w:right w:val="none" w:sz="0" w:space="0" w:color="auto"/>
              </w:divBdr>
            </w:div>
          </w:divsChild>
        </w:div>
        <w:div w:id="186648033">
          <w:marLeft w:val="0"/>
          <w:marRight w:val="0"/>
          <w:marTop w:val="224"/>
          <w:marBottom w:val="24"/>
          <w:divBdr>
            <w:top w:val="none" w:sz="0" w:space="0" w:color="auto"/>
            <w:left w:val="none" w:sz="0" w:space="0" w:color="auto"/>
            <w:bottom w:val="none" w:sz="0" w:space="0" w:color="auto"/>
            <w:right w:val="none" w:sz="0" w:space="0" w:color="auto"/>
          </w:divBdr>
          <w:divsChild>
            <w:div w:id="295255288">
              <w:marLeft w:val="0"/>
              <w:marRight w:val="0"/>
              <w:marTop w:val="0"/>
              <w:marBottom w:val="0"/>
              <w:divBdr>
                <w:top w:val="none" w:sz="0" w:space="0" w:color="auto"/>
                <w:left w:val="none" w:sz="0" w:space="0" w:color="auto"/>
                <w:bottom w:val="none" w:sz="0" w:space="0" w:color="auto"/>
                <w:right w:val="none" w:sz="0" w:space="0" w:color="auto"/>
              </w:divBdr>
            </w:div>
          </w:divsChild>
        </w:div>
        <w:div w:id="669135772">
          <w:marLeft w:val="0"/>
          <w:marRight w:val="0"/>
          <w:marTop w:val="224"/>
          <w:marBottom w:val="24"/>
          <w:divBdr>
            <w:top w:val="none" w:sz="0" w:space="0" w:color="auto"/>
            <w:left w:val="none" w:sz="0" w:space="0" w:color="auto"/>
            <w:bottom w:val="none" w:sz="0" w:space="0" w:color="auto"/>
            <w:right w:val="none" w:sz="0" w:space="0" w:color="auto"/>
          </w:divBdr>
          <w:divsChild>
            <w:div w:id="229002360">
              <w:marLeft w:val="0"/>
              <w:marRight w:val="0"/>
              <w:marTop w:val="0"/>
              <w:marBottom w:val="0"/>
              <w:divBdr>
                <w:top w:val="none" w:sz="0" w:space="0" w:color="auto"/>
                <w:left w:val="none" w:sz="0" w:space="0" w:color="auto"/>
                <w:bottom w:val="none" w:sz="0" w:space="0" w:color="auto"/>
                <w:right w:val="none" w:sz="0" w:space="0" w:color="auto"/>
              </w:divBdr>
            </w:div>
          </w:divsChild>
        </w:div>
        <w:div w:id="1482190001">
          <w:marLeft w:val="0"/>
          <w:marRight w:val="0"/>
          <w:marTop w:val="224"/>
          <w:marBottom w:val="24"/>
          <w:divBdr>
            <w:top w:val="none" w:sz="0" w:space="0" w:color="auto"/>
            <w:left w:val="none" w:sz="0" w:space="0" w:color="auto"/>
            <w:bottom w:val="none" w:sz="0" w:space="0" w:color="auto"/>
            <w:right w:val="none" w:sz="0" w:space="0" w:color="auto"/>
          </w:divBdr>
          <w:divsChild>
            <w:div w:id="679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B516-88D3-4527-9039-26DD78C0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Website Privacy and Security Policy (pro forma)</vt:lpstr>
    </vt:vector>
  </TitlesOfParts>
  <Company>Lanyon Bowdler</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Privacy and Security Policy (pro forma)</dc:title>
  <dc:creator>John Merry</dc:creator>
  <cp:lastModifiedBy>Luke Bettles</cp:lastModifiedBy>
  <cp:revision>2</cp:revision>
  <cp:lastPrinted>2018-05-21T15:31:00Z</cp:lastPrinted>
  <dcterms:created xsi:type="dcterms:W3CDTF">2019-07-15T12:58:00Z</dcterms:created>
  <dcterms:modified xsi:type="dcterms:W3CDTF">2019-07-15T12:58:00Z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0OKO_2755788</vt:lpwstr>
  </property>
  <property fmtid="{D5CDD505-2E9C-101B-9397-08002B2CF9AE}" pid="4" name="OriginalDocTitle">
    <vt:lpwstr>GDPR data protection privacy notice (employment)</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lanyonbowlder</vt:lpwstr>
  </property>
  <property fmtid="{D5CDD505-2E9C-101B-9397-08002B2CF9AE}" pid="8" name="TopicMap">
    <vt:lpwstr>PRACTICEMANAGEMENT::Human resources::Recruitment &amp; retention::97137::97269::Precedents</vt:lpwstr>
  </property>
  <property fmtid="{D5CDD505-2E9C-101B-9397-08002B2CF9AE}" pid="9" name="VersionConfig">
    <vt:lpwstr>224.00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0.1</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y fmtid="{D5CDD505-2E9C-101B-9397-08002B2CF9AE}" pid="17" name="EntityCode">
    <vt:lpwstr>152462/0001</vt:lpwstr>
  </property>
  <property fmtid="{D5CDD505-2E9C-101B-9397-08002B2CF9AE}" pid="18" name="EntityDescription">
    <vt:lpwstr>General Corporate &amp; Commercial Advice</vt:lpwstr>
  </property>
  <property fmtid="{D5CDD505-2E9C-101B-9397-08002B2CF9AE}" pid="19" name="Corresp">
    <vt:lpwstr/>
  </property>
</Properties>
</file>